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91" w:rsidRDefault="00775E7A" w:rsidP="00DD1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D1C91" w:rsidRDefault="00DD1C91" w:rsidP="00DD1C9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1C91">
        <w:rPr>
          <w:rFonts w:ascii="Times New Roman" w:hAnsi="Times New Roman" w:cs="Times New Roman"/>
          <w:sz w:val="28"/>
          <w:szCs w:val="28"/>
        </w:rPr>
        <w:t>о проведении Акции</w:t>
      </w:r>
    </w:p>
    <w:p w:rsidR="00F924FD" w:rsidRDefault="00DD1C91" w:rsidP="00DD1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1C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1C91">
        <w:rPr>
          <w:rFonts w:ascii="Times New Roman" w:hAnsi="Times New Roman" w:cs="Times New Roman"/>
          <w:sz w:val="28"/>
          <w:szCs w:val="28"/>
        </w:rPr>
        <w:t>адость в каждый дом»</w:t>
      </w:r>
    </w:p>
    <w:p w:rsidR="00DD1C91" w:rsidRDefault="00DD1C91" w:rsidP="00DD1C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Волонтерами объединения «Ровесник»</w:t>
      </w:r>
    </w:p>
    <w:p w:rsidR="00DD1C91" w:rsidRDefault="00DD1C91" w:rsidP="00DD1C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акции «Радость в каждый дом»  силами волонтеров были изготовлены информационные листовки в количестве 50 штук, которые были распространены среди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Вилючинска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15 мая 201</w:t>
      </w:r>
      <w:r w:rsidR="00775E7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(Листовка прилагается).</w:t>
      </w:r>
    </w:p>
    <w:p w:rsidR="00DD1C91" w:rsidRDefault="00DD1C91" w:rsidP="00DD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школах города среди учащихся начальных классов волонтерами были проведены коллективные творческие дела «Портрет счастливой семьи». К данному мероприятию было привлечено 12 подростков и охвачено около семидесяти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E772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7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7725">
        <w:rPr>
          <w:rFonts w:ascii="Times New Roman" w:hAnsi="Times New Roman" w:cs="Times New Roman"/>
          <w:sz w:val="28"/>
          <w:szCs w:val="28"/>
        </w:rPr>
        <w:t>Фотопрезентация</w:t>
      </w:r>
      <w:proofErr w:type="spellEnd"/>
      <w:r w:rsidR="00EE7725"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DD1C91" w:rsidRDefault="00DD1C91" w:rsidP="00DD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Волонтерская группа  посетила воспитанников «Детского дома № 4» г. Петропавловска </w:t>
      </w:r>
      <w:r w:rsidR="00EE772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Камчатского</w:t>
      </w:r>
      <w:r w:rsidR="00EE7725">
        <w:rPr>
          <w:rFonts w:ascii="Times New Roman" w:hAnsi="Times New Roman" w:cs="Times New Roman"/>
          <w:sz w:val="28"/>
          <w:szCs w:val="28"/>
        </w:rPr>
        <w:t xml:space="preserve"> с игровой программой и волонтерским занятием «Умеете ли вы дружить?». К данному мероприятию ребята собрали детские игрушки и книги и торжественно вручили их воспитанникам.</w:t>
      </w:r>
    </w:p>
    <w:p w:rsidR="00EE7725" w:rsidRDefault="00EE7725" w:rsidP="00DD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Цикл мероприятий в рамках данной акции был завершен флэш – мобом «Хорошее настроение в каждый дом». В дождливую погоду ребята раздавали на улицах города детям и их родителям воздушные шары, улыбки и хорошее настроение.</w:t>
      </w:r>
    </w:p>
    <w:p w:rsidR="00EE7725" w:rsidRDefault="00EE7725" w:rsidP="00DD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акции «Радость в каждый дом» было привлечено 22 волонтера и охвачено около 150 человек.</w:t>
      </w:r>
    </w:p>
    <w:p w:rsidR="00EE7725" w:rsidRDefault="00EE7725" w:rsidP="00DD1C91">
      <w:pPr>
        <w:rPr>
          <w:rFonts w:ascii="Times New Roman" w:hAnsi="Times New Roman" w:cs="Times New Roman"/>
          <w:sz w:val="28"/>
          <w:szCs w:val="28"/>
        </w:rPr>
      </w:pPr>
    </w:p>
    <w:p w:rsidR="00EE7725" w:rsidRDefault="00EE7725" w:rsidP="00DD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 МБОУДОД ЦРТДЮ:</w:t>
      </w:r>
    </w:p>
    <w:p w:rsidR="00EE7725" w:rsidRDefault="00EE7725" w:rsidP="00DD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EE7725" w:rsidRPr="00DD1C91" w:rsidRDefault="00EE7725" w:rsidP="00DD1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Зарина Е.В.</w:t>
      </w:r>
    </w:p>
    <w:sectPr w:rsidR="00EE7725" w:rsidRPr="00DD1C91" w:rsidSect="00F9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C91"/>
    <w:rsid w:val="00775E7A"/>
    <w:rsid w:val="00DD1C91"/>
    <w:rsid w:val="00EE7725"/>
    <w:rsid w:val="00F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scit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zarinaev</dc:creator>
  <cp:keywords/>
  <dc:description/>
  <cp:lastModifiedBy>Frolova</cp:lastModifiedBy>
  <cp:revision>4</cp:revision>
  <dcterms:created xsi:type="dcterms:W3CDTF">2014-06-04T03:27:00Z</dcterms:created>
  <dcterms:modified xsi:type="dcterms:W3CDTF">2015-08-05T04:00:00Z</dcterms:modified>
</cp:coreProperties>
</file>