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5" w:rsidRPr="003461F5" w:rsidRDefault="003461F5" w:rsidP="003461F5">
      <w:pPr>
        <w:shd w:val="clear" w:color="auto" w:fill="FFFFFF"/>
        <w:spacing w:after="0" w:line="240" w:lineRule="auto"/>
        <w:rPr>
          <w:rFonts w:ascii="Verdana" w:eastAsia="Times New Roman" w:hAnsi="Verdana" w:cs="Tahoma"/>
          <w:i/>
          <w:iCs/>
          <w:color w:val="797979"/>
          <w:sz w:val="17"/>
          <w:szCs w:val="17"/>
          <w:lang w:eastAsia="ru-RU"/>
        </w:rPr>
      </w:pPr>
      <w:r w:rsidRPr="003461F5">
        <w:rPr>
          <w:rFonts w:ascii="Verdana" w:eastAsia="Times New Roman" w:hAnsi="Verdana" w:cs="Tahoma"/>
          <w:i/>
          <w:iCs/>
          <w:color w:val="797979"/>
          <w:sz w:val="17"/>
          <w:szCs w:val="17"/>
          <w:lang w:eastAsia="ru-RU"/>
        </w:rPr>
        <w:t>27 Апреля 2015 года, 11:15</w:t>
      </w:r>
    </w:p>
    <w:p w:rsidR="003461F5" w:rsidRPr="003461F5" w:rsidRDefault="003461F5" w:rsidP="003461F5">
      <w:pPr>
        <w:shd w:val="clear" w:color="auto" w:fill="FFFFFF"/>
        <w:spacing w:after="105" w:line="360" w:lineRule="auto"/>
        <w:outlineLvl w:val="0"/>
        <w:rPr>
          <w:rFonts w:ascii="Arial" w:eastAsia="Times New Roman" w:hAnsi="Arial" w:cs="Arial"/>
          <w:b/>
          <w:bCs/>
          <w:color w:val="1C3B6A"/>
          <w:kern w:val="36"/>
          <w:sz w:val="30"/>
          <w:szCs w:val="30"/>
          <w:lang w:eastAsia="ru-RU"/>
        </w:rPr>
      </w:pPr>
      <w:r w:rsidRPr="003461F5">
        <w:rPr>
          <w:rFonts w:ascii="Arial" w:eastAsia="Times New Roman" w:hAnsi="Arial" w:cs="Arial"/>
          <w:b/>
          <w:bCs/>
          <w:color w:val="1C3B6A"/>
          <w:kern w:val="36"/>
          <w:sz w:val="30"/>
          <w:szCs w:val="30"/>
          <w:lang w:eastAsia="ru-RU"/>
        </w:rPr>
        <w:t xml:space="preserve">В преддверии Дня Победы в Мурманске состоялись соревнования среди кадетских классов и патриотических клубов </w:t>
      </w:r>
    </w:p>
    <w:p w:rsidR="003461F5" w:rsidRPr="003461F5" w:rsidRDefault="003461F5" w:rsidP="003461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3790950"/>
            <wp:effectExtent l="0" t="0" r="0" b="0"/>
            <wp:docPr id="1" name="Рисунок 1" descr="http://www.b-port.com/mediafiles/items/2015/04/152504/9f9d40b560cb5b2df7018d6ff7b5691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-port.com/mediafiles/items/2015/04/152504/9f9d40b560cb5b2df7018d6ff7b56913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F5" w:rsidRPr="003461F5" w:rsidRDefault="003461F5" w:rsidP="003461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61F5" w:rsidRPr="003461F5" w:rsidRDefault="003461F5" w:rsidP="003461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Первые открытые состязания «Военно-патриотический турнир Мурманского регионального отделения Общества «Динамо» - «Боевая готовность» - среди учащихся кадетских классов и участников патриотических клубов Мурманской области, прошли в Мурманске.</w:t>
      </w:r>
    </w:p>
    <w:p w:rsidR="003461F5" w:rsidRPr="003461F5" w:rsidRDefault="003461F5" w:rsidP="003461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Сотрудниками полиции совместно с руководством </w:t>
      </w:r>
      <w:proofErr w:type="spellStart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лазертаг</w:t>
      </w:r>
      <w:proofErr w:type="spellEnd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-клуба была разработана система видов состязаний, преодоления препятствий и решения задач военно-мобилизационной направленности.</w:t>
      </w:r>
    </w:p>
    <w:p w:rsidR="003461F5" w:rsidRPr="003461F5" w:rsidRDefault="003461F5" w:rsidP="003461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Открывая соревнования, главный судья - ветеран органов внутренних дел, председатель совета ветеранов ОВД Мурманской области Владимир Котов, - в напутственном слове юным патриотам России пожелал чтить подвиг народа в годы Великой Отечественной войны.</w:t>
      </w:r>
    </w:p>
    <w:p w:rsidR="003461F5" w:rsidRPr="003461F5" w:rsidRDefault="003461F5" w:rsidP="003461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первом конкурсе участникам предстояло продемонстрировать строевую подготовку под командованием своего «полевого» командира. Лучше всех с поставленной задачей справилась команда МАОУ ДОД Центра детского творчества Ковдорского района «Граница».</w:t>
      </w:r>
    </w:p>
    <w:p w:rsidR="003461F5" w:rsidRPr="003461F5" w:rsidRDefault="003461F5" w:rsidP="003461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состязании «первая медицинская помощь» лучше всех справились девушки –Анастасия Зубанова (МБОУ лицей № 2), Татьяна Романова и Анастасия Жарова (ВПК «Полярные волки» </w:t>
      </w:r>
      <w:proofErr w:type="spellStart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</w:t>
      </w:r>
      <w:proofErr w:type="gramStart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.А</w:t>
      </w:r>
      <w:proofErr w:type="gramEnd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патиты</w:t>
      </w:r>
      <w:proofErr w:type="spellEnd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</w:t>
      </w:r>
    </w:p>
    <w:p w:rsidR="003461F5" w:rsidRPr="003461F5" w:rsidRDefault="003461F5" w:rsidP="003461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течени</w:t>
      </w:r>
      <w:proofErr w:type="gramStart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</w:t>
      </w:r>
      <w:proofErr w:type="gramEnd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двух часов участники турнира состязались на «полях сражений» в конкурсах «Снайперский рубеж», «Разборка и сборка ММГ АК-74», «Дуэль», «Быстрый стрелок».</w:t>
      </w:r>
    </w:p>
    <w:p w:rsidR="003461F5" w:rsidRPr="003461F5" w:rsidRDefault="003461F5" w:rsidP="003461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итогам состязаний призами и наградами в индивидуальных номинациях были отмечены Антон Капитонов, Павел </w:t>
      </w:r>
      <w:proofErr w:type="spellStart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Акмаев</w:t>
      </w:r>
      <w:proofErr w:type="spellEnd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Игорь </w:t>
      </w:r>
      <w:proofErr w:type="spellStart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Ингин</w:t>
      </w:r>
      <w:proofErr w:type="spellEnd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Павел Себастьян (ВПК «Граница»), Тимофей Александров, Егор Попов, Егор Калюжный (ВПК «Полярные волки»), Константин Галкин, Никита </w:t>
      </w:r>
      <w:proofErr w:type="spellStart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Крынин</w:t>
      </w:r>
      <w:proofErr w:type="spellEnd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(Кадетская школа города Мурманска), Семен Евстафьев (лицей №2 «</w:t>
      </w:r>
      <w:proofErr w:type="spellStart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Юрландия</w:t>
      </w:r>
      <w:proofErr w:type="spellEnd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»).</w:t>
      </w:r>
    </w:p>
    <w:p w:rsidR="003461F5" w:rsidRPr="003461F5" w:rsidRDefault="003461F5" w:rsidP="003461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 командном первенстве уверенную победу одержала сборная команда ВПК «Граница», второе место завоевали представители из города Апатиты ВПК «Полярные волки», третье место досталось ребятам из МБОУ «Кадетская школа города Мурманска» - «военно-морские кадеты».</w:t>
      </w:r>
    </w:p>
    <w:p w:rsidR="003461F5" w:rsidRPr="003461F5" w:rsidRDefault="003461F5" w:rsidP="003461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«Почетный динамовец», мастер спорта СССР по горнолыжному спорту Нина Бородулина пожелала участникам турнира и в дальнейшем активно заниматься спортом, вести здоровый образ жизни и видеть только </w:t>
      </w:r>
      <w:proofErr w:type="gramStart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мирное</w:t>
      </w:r>
      <w:proofErr w:type="gramEnd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неба над головой, не испытывая горя, голода и страха, как пришлось ей самой ещё ребёнком пережить в родном городе Мурманске в дни войны.</w:t>
      </w:r>
    </w:p>
    <w:p w:rsidR="003461F5" w:rsidRPr="003461F5" w:rsidRDefault="003461F5" w:rsidP="003461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Руководство Мурманского регионального отделения Общества «Динамо» выразило благодарность руководству и инструкторскому составу </w:t>
      </w:r>
      <w:proofErr w:type="spellStart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лазертаг</w:t>
      </w:r>
      <w:proofErr w:type="spellEnd"/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-клуба «Полигон 51 Североморск» за оказанную помощь в подготовке и проведению первенства МРО ОГО ВФСО «Динамо» «Боевая готовность» на высоком профессиональном уровне.</w:t>
      </w:r>
    </w:p>
    <w:p w:rsidR="003461F5" w:rsidRPr="003461F5" w:rsidRDefault="003461F5" w:rsidP="003461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61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Пресс-служба УМВД России по Мурманской области</w:t>
      </w:r>
    </w:p>
    <w:p w:rsidR="0001016F" w:rsidRDefault="003461F5" w:rsidP="003461F5"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461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Подробнее: </w:t>
      </w:r>
      <w:hyperlink r:id="rId6" w:anchor="ixzz3Yaz8f83f" w:history="1">
        <w:r w:rsidRPr="003461F5">
          <w:rPr>
            <w:rFonts w:ascii="Tahoma" w:eastAsia="Times New Roman" w:hAnsi="Tahoma" w:cs="Tahoma"/>
            <w:color w:val="003399"/>
            <w:sz w:val="18"/>
            <w:szCs w:val="18"/>
            <w:u w:val="single"/>
            <w:lang w:eastAsia="ru-RU"/>
          </w:rPr>
          <w:t>http://www.b-port.com/crime/item/152504.html#ixzz3Yaz8f83f</w:t>
        </w:r>
      </w:hyperlink>
      <w:bookmarkStart w:id="0" w:name="_GoBack"/>
      <w:bookmarkEnd w:id="0"/>
    </w:p>
    <w:sectPr w:rsidR="0001016F" w:rsidSect="00840AEE"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69"/>
    <w:rsid w:val="0001016F"/>
    <w:rsid w:val="003461F5"/>
    <w:rsid w:val="00840AEE"/>
    <w:rsid w:val="00C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61F5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3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1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61F5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3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1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-port.com/crime/item/15250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2</cp:revision>
  <dcterms:created xsi:type="dcterms:W3CDTF">2015-04-28T09:42:00Z</dcterms:created>
  <dcterms:modified xsi:type="dcterms:W3CDTF">2015-04-28T09:43:00Z</dcterms:modified>
</cp:coreProperties>
</file>