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5D" w:rsidRDefault="00EB0F5D" w:rsidP="00EB0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историю для детей центра «Астра»</w:t>
      </w:r>
    </w:p>
    <w:p w:rsidR="008E630E" w:rsidRPr="00EB0F5D" w:rsidRDefault="00EB0F5D" w:rsidP="001971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во времени организовали для детей реабилитационного центра «Астра»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педагоги вместе с сотрудниками музея истории города Елабуга. Первым пунктом следования по историческим экспозициям стал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культуры. Ребята ознакомились с археологическими находками, подтверждающими 1000-летний возраст Елабуги: фрагментами керамики, женскими украшениями, орудиями труда. Детей восхитил объемный электронный макет исторической части города с памятниками истории и культуры в виде художественных символов.</w:t>
      </w:r>
      <w:r w:rsidR="00F879E2">
        <w:rPr>
          <w:rFonts w:ascii="Times New Roman" w:hAnsi="Times New Roman" w:cs="Times New Roman"/>
          <w:sz w:val="28"/>
          <w:szCs w:val="28"/>
        </w:rPr>
        <w:t xml:space="preserve"> Особый интерес вызвал живой уголок краеведческого комплекса. Ребята с удовольствием понаблюдали за различными представителями фауны Елабужского края.</w:t>
      </w:r>
    </w:p>
    <w:sectPr w:rsidR="008E630E" w:rsidRPr="00EB0F5D" w:rsidSect="00B1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F5D"/>
    <w:rsid w:val="00090EE9"/>
    <w:rsid w:val="001971DD"/>
    <w:rsid w:val="0035011C"/>
    <w:rsid w:val="005D241A"/>
    <w:rsid w:val="008D2FAE"/>
    <w:rsid w:val="008E630E"/>
    <w:rsid w:val="00A6414F"/>
    <w:rsid w:val="00B13885"/>
    <w:rsid w:val="00EB0F5D"/>
    <w:rsid w:val="00F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>1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2015-04-06T11:42:00Z</dcterms:created>
  <dcterms:modified xsi:type="dcterms:W3CDTF">2015-04-28T07:06:00Z</dcterms:modified>
</cp:coreProperties>
</file>