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BD" w:rsidRDefault="006428BD" w:rsidP="006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28BD">
        <w:rPr>
          <w:rFonts w:ascii="Times New Roman" w:hAnsi="Times New Roman" w:cs="Times New Roman"/>
          <w:b/>
          <w:sz w:val="24"/>
          <w:szCs w:val="24"/>
        </w:rPr>
        <w:t>«Весенний хоровод»</w:t>
      </w:r>
    </w:p>
    <w:p w:rsidR="006428BD" w:rsidRPr="006428BD" w:rsidRDefault="006428BD" w:rsidP="006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28BD">
        <w:rPr>
          <w:rFonts w:ascii="Times New Roman" w:hAnsi="Times New Roman" w:cs="Times New Roman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6428BD">
        <w:rPr>
          <w:rFonts w:ascii="Times New Roman" w:hAnsi="Times New Roman" w:cs="Times New Roman"/>
          <w:sz w:val="24"/>
          <w:szCs w:val="24"/>
        </w:rPr>
        <w:t>в 12.00 в городском саду им. А.С. Пушкина состоялся X</w:t>
      </w:r>
      <w:r w:rsidRPr="006428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28BD">
        <w:rPr>
          <w:rFonts w:ascii="Times New Roman" w:hAnsi="Times New Roman" w:cs="Times New Roman"/>
          <w:sz w:val="24"/>
          <w:szCs w:val="24"/>
        </w:rPr>
        <w:t xml:space="preserve"> фестиваль детского традиционного народного творчества «Весенний хоровод»</w:t>
      </w:r>
      <w:r>
        <w:rPr>
          <w:rFonts w:ascii="Times New Roman" w:hAnsi="Times New Roman" w:cs="Times New Roman"/>
          <w:sz w:val="24"/>
          <w:szCs w:val="24"/>
        </w:rPr>
        <w:t>, в котором приняли участие более 500 детей и их родителей.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8BD">
        <w:rPr>
          <w:rFonts w:ascii="Times New Roman" w:hAnsi="Times New Roman" w:cs="Times New Roman"/>
          <w:sz w:val="24"/>
          <w:szCs w:val="24"/>
        </w:rPr>
        <w:t xml:space="preserve">Целью фестиваля является формирование устойчивого творческого отношения к традиционной народной культуре через приобщение к народным традициям, передачу их подрастающему поколению. 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28BD">
        <w:rPr>
          <w:rFonts w:ascii="Times New Roman" w:hAnsi="Times New Roman" w:cs="Times New Roman"/>
          <w:sz w:val="24"/>
          <w:szCs w:val="24"/>
        </w:rPr>
        <w:t>Открылся фестиваль традиционным праздничным общим хороводом дружбы, в котором участвовали творческие коллективы города Челябинска, городов Челябинской и Курганской областей – всего более 500 человек. На праздник к детям пришли Царь с царевной Несмеяной, и его участникам нужно было приложить немалые усилия, чтобы рассмешить Царевну и вернуть радостный характер мероприятия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28BD">
        <w:rPr>
          <w:rFonts w:ascii="Times New Roman" w:hAnsi="Times New Roman" w:cs="Times New Roman"/>
          <w:sz w:val="24"/>
          <w:szCs w:val="24"/>
        </w:rPr>
        <w:t>В торжественной церемонии открытия фестиваля приняли участие лучшие творческие коллективы: хореографические, фольклорные, вокальные, инструментальные.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D">
        <w:rPr>
          <w:rFonts w:ascii="Times New Roman" w:hAnsi="Times New Roman" w:cs="Times New Roman"/>
          <w:sz w:val="24"/>
          <w:szCs w:val="24"/>
        </w:rPr>
        <w:tab/>
        <w:t>Финальным аккордом праздника был запуск в небо огромной гирлянды воздушных шаров.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28BD">
        <w:rPr>
          <w:rFonts w:ascii="Times New Roman" w:hAnsi="Times New Roman" w:cs="Times New Roman"/>
          <w:sz w:val="24"/>
          <w:szCs w:val="24"/>
        </w:rPr>
        <w:t>Программа фестиваля предполагала 3 конкурса: «Русская частушка», «Народная песня», «Малахитовые сказы» (в номинации декоративно-прикладное искусство).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D">
        <w:rPr>
          <w:rFonts w:ascii="Times New Roman" w:hAnsi="Times New Roman" w:cs="Times New Roman"/>
          <w:sz w:val="24"/>
          <w:szCs w:val="24"/>
        </w:rPr>
        <w:t>Помимо этого, на центральной сцене, установленной  специально для праздника, смогли выступить исполнители инструментальной народной музыки,  были проведены веселые игры с детьми, пришедшими на праздник, а также организован ряд мастер-классов, выставок народных традиционных ремесел.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D">
        <w:rPr>
          <w:rFonts w:ascii="Times New Roman" w:hAnsi="Times New Roman" w:cs="Times New Roman"/>
          <w:sz w:val="24"/>
          <w:szCs w:val="24"/>
        </w:rPr>
        <w:t>Учредитель и организатор конкурса: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D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Челябинска;</w:t>
      </w:r>
    </w:p>
    <w:p w:rsidR="006428BD" w:rsidRPr="006428BD" w:rsidRDefault="006428BD" w:rsidP="006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BD">
        <w:rPr>
          <w:rFonts w:ascii="Times New Roman" w:hAnsi="Times New Roman" w:cs="Times New Roman"/>
          <w:sz w:val="24"/>
          <w:szCs w:val="24"/>
        </w:rPr>
        <w:t>«Южно-Уральский государственный институт искусств им. П.И. Чайковского».</w:t>
      </w:r>
    </w:p>
    <w:p w:rsidR="006428BD" w:rsidRPr="006428BD" w:rsidRDefault="006428BD" w:rsidP="006428BD">
      <w:pPr>
        <w:jc w:val="both"/>
        <w:rPr>
          <w:sz w:val="24"/>
          <w:szCs w:val="24"/>
        </w:rPr>
      </w:pPr>
      <w:r w:rsidRPr="006428BD">
        <w:rPr>
          <w:noProof/>
          <w:sz w:val="24"/>
          <w:szCs w:val="24"/>
        </w:rPr>
        <w:drawing>
          <wp:inline distT="0" distB="0" distL="0" distR="0">
            <wp:extent cx="5655887" cy="3648173"/>
            <wp:effectExtent l="19050" t="0" r="1963" b="0"/>
            <wp:docPr id="8" name="Рисунок 4" descr="D:\ФОТО\26.05.2013г. Весенний хоровод\Vesenniy horo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6.05.2013г. Весенний хоровод\Vesenniy horovo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09" cy="36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BD" w:rsidRDefault="006428BD" w:rsidP="006428BD">
      <w:r>
        <w:rPr>
          <w:noProof/>
          <w:sz w:val="28"/>
          <w:szCs w:val="28"/>
        </w:rPr>
        <w:lastRenderedPageBreak/>
        <w:drawing>
          <wp:inline distT="0" distB="0" distL="0" distR="0">
            <wp:extent cx="5354229" cy="3440784"/>
            <wp:effectExtent l="19050" t="0" r="0" b="0"/>
            <wp:docPr id="7" name="Рисунок 120" descr="C:\Documents and Settings\user1\Мои документы\Мои рисунки\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C:\Documents and Settings\user1\Мои документы\Мои рисунки\IMG_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09" cy="344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7C" w:rsidRDefault="00A63D13">
      <w:r w:rsidRPr="00A63D13">
        <w:rPr>
          <w:noProof/>
        </w:rPr>
        <w:drawing>
          <wp:inline distT="0" distB="0" distL="0" distR="0">
            <wp:extent cx="5505058" cy="3996965"/>
            <wp:effectExtent l="19050" t="0" r="392" b="0"/>
            <wp:docPr id="10" name="Рисунок 5" descr="D:\ФОТО\26.05.2013г. Весенний хоровод\Vesenniy 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6.05.2013г. Весенний хоровод\Vesenniy horo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08" cy="400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17C" w:rsidSect="00D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BD"/>
    <w:rsid w:val="006428BD"/>
    <w:rsid w:val="007D617C"/>
    <w:rsid w:val="00A63D13"/>
    <w:rsid w:val="00D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2</cp:revision>
  <dcterms:created xsi:type="dcterms:W3CDTF">2015-06-11T04:23:00Z</dcterms:created>
  <dcterms:modified xsi:type="dcterms:W3CDTF">2015-06-11T04:23:00Z</dcterms:modified>
</cp:coreProperties>
</file>