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4" w:rsidRPr="007E60A4" w:rsidRDefault="007E60A4" w:rsidP="007E60A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E60A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Собери портфель в школу для ребят из детских домов</w:t>
      </w:r>
    </w:p>
    <w:p w:rsidR="007E60A4" w:rsidRPr="007E60A4" w:rsidRDefault="007E60A4" w:rsidP="007E60A4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</w:pPr>
      <w:r w:rsidRPr="007E60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0A4" w:rsidRPr="007E60A4" w:rsidTr="007E60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60A4" w:rsidRP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7E60A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286000" cy="1714500"/>
                    <wp:effectExtent l="19050" t="0" r="0" b="0"/>
                    <wp:wrapSquare wrapText="bothSides"/>
                    <wp:docPr id="2" name="Рисунок 2" descr="http://www.hibiny.com/images/news/2015/84248/240/8edf80cba2075565532fe7dd63c77b54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hibiny.com/images/news/2015/84248/240/8edf80cba2075565532fe7dd63c77b54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0" cy="1714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 по 23 августа 2015 г. торговая сеть «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Евророс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седьмой раз организует благотворительную акцию «Собери портфель в школу». </w:t>
            </w:r>
          </w:p>
          <w:p w:rsid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Принять участие в акции просто: необходимо купить канцелярскую продукцию в любом из магазинов города и опустить ее в специальный куб. 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Мурманчане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приобрести для ребят тетради, ручки, карандаши, фломастеры, линейки, краски и даже рюкзаки – все то, что так необходимо современному школьнику. </w:t>
            </w:r>
          </w:p>
          <w:p w:rsidR="007E60A4" w:rsidRP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E60A4" w:rsidRP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сентября все собранные школьные принадлежности будут переданы в детские дома и социальные учреждения </w:t>
            </w:r>
            <w:proofErr w:type="gram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hyperlink r:id="rId7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Мурманска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Мурманской области</w:t>
            </w: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дом «Ровесник» (</w:t>
            </w:r>
            <w:proofErr w:type="gram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Мурманск) 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дом «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(п. Мурмаши)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дом им. В.Р. 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Булычева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(г. Апатиты) 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Мурманский центр социальной помощи семье и детям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приют для детей и подростков «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Берегиня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(п. 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Кильдинстрой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 для сбора установлены в торговой сети «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Евророс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магазинах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артнеров по следующим адресам.</w:t>
            </w:r>
          </w:p>
          <w:p w:rsidR="007E60A4" w:rsidRP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E60A4" w:rsidRP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Супермаркеты «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Евророс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 (г. Мурманск):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Баумана, 33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Карла Маркса, 38/1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Героев-североморцев, 38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Лобова, 40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6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Орликовой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15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Кирова, 51а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0A4" w:rsidRP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Гипермаркеты «Твой»: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</w:t>
            </w:r>
            <w:hyperlink r:id="rId8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пр. Кольский, 51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</w:t>
            </w:r>
            <w:hyperlink r:id="rId9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Героев </w:t>
            </w:r>
            <w:proofErr w:type="gram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Рыбачьего</w:t>
            </w:r>
            <w:proofErr w:type="gram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51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</w:t>
            </w:r>
            <w:hyperlink r:id="rId10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Апатиты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Козлова, 10</w:t>
            </w:r>
          </w:p>
          <w:p w:rsidR="007E60A4" w:rsidRPr="007E60A4" w:rsidRDefault="007E60A4" w:rsidP="007E60A4">
            <w:pPr>
              <w:pStyle w:val="a4"/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Магазины игрушек «Фантик»: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ТЦ «Аметист», г. </w:t>
            </w:r>
            <w:hyperlink r:id="rId11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пр. Ленина, 52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 «Волна», </w:t>
            </w:r>
            <w:proofErr w:type="gram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hyperlink r:id="rId12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Ленинградская, 20/3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ТЦ «Мир», г. </w:t>
            </w:r>
            <w:hyperlink r:id="rId13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Героев-североморцев, 33</w:t>
            </w:r>
          </w:p>
          <w:p w:rsidR="007E60A4" w:rsidRPr="007E60A4" w:rsidRDefault="007E60A4" w:rsidP="007E60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ТЦ «Иволга», г. </w:t>
            </w:r>
            <w:hyperlink r:id="rId14" w:history="1">
              <w:r w:rsidRPr="007E60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Апатиты</w:t>
              </w:r>
            </w:hyperlink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Бредова</w:t>
            </w:r>
            <w:proofErr w:type="spellEnd"/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36а</w:t>
            </w:r>
          </w:p>
          <w:p w:rsid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E60A4" w:rsidRDefault="007E60A4" w:rsidP="007E60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E60A4" w:rsidRPr="007E60A4" w:rsidRDefault="007E60A4" w:rsidP="007E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Совершайте добрые дела!</w:t>
            </w:r>
          </w:p>
        </w:tc>
      </w:tr>
      <w:tr w:rsidR="007E60A4" w:rsidRPr="007E60A4" w:rsidTr="007E60A4">
        <w:trPr>
          <w:tblCellSpacing w:w="0" w:type="dxa"/>
        </w:trPr>
        <w:tc>
          <w:tcPr>
            <w:tcW w:w="0" w:type="auto"/>
            <w:shd w:val="clear" w:color="auto" w:fill="FFFFFF"/>
          </w:tcPr>
          <w:p w:rsidR="007E60A4" w:rsidRPr="007E60A4" w:rsidRDefault="007E60A4" w:rsidP="007E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0A4" w:rsidRPr="007E60A4" w:rsidTr="007E60A4">
        <w:trPr>
          <w:tblCellSpacing w:w="0" w:type="dxa"/>
        </w:trPr>
        <w:tc>
          <w:tcPr>
            <w:tcW w:w="0" w:type="auto"/>
            <w:shd w:val="clear" w:color="auto" w:fill="FFFFFF"/>
          </w:tcPr>
          <w:p w:rsidR="007E60A4" w:rsidRPr="007E60A4" w:rsidRDefault="007E60A4" w:rsidP="007E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1441ED" w:rsidRDefault="008D3606">
      <w:hyperlink r:id="rId15" w:history="1">
        <w:r w:rsidRPr="00924F43">
          <w:rPr>
            <w:rStyle w:val="a3"/>
            <w:lang w:val="en-US"/>
          </w:rPr>
          <w:t>http</w:t>
        </w:r>
        <w:r w:rsidRPr="00924F43">
          <w:rPr>
            <w:rStyle w:val="a3"/>
          </w:rPr>
          <w:t>://</w:t>
        </w:r>
        <w:r w:rsidRPr="00924F43">
          <w:rPr>
            <w:rStyle w:val="a3"/>
            <w:lang w:val="en-US"/>
          </w:rPr>
          <w:t>www</w:t>
        </w:r>
        <w:r w:rsidRPr="00924F43">
          <w:rPr>
            <w:rStyle w:val="a3"/>
          </w:rPr>
          <w:t>.</w:t>
        </w:r>
        <w:proofErr w:type="spellStart"/>
        <w:r w:rsidRPr="00924F43">
          <w:rPr>
            <w:rStyle w:val="a3"/>
            <w:lang w:val="en-US"/>
          </w:rPr>
          <w:t>hibiny</w:t>
        </w:r>
        <w:proofErr w:type="spellEnd"/>
        <w:r w:rsidRPr="00924F43">
          <w:rPr>
            <w:rStyle w:val="a3"/>
          </w:rPr>
          <w:t>.</w:t>
        </w:r>
        <w:r w:rsidRPr="00924F43">
          <w:rPr>
            <w:rStyle w:val="a3"/>
            <w:lang w:val="en-US"/>
          </w:rPr>
          <w:t>com</w:t>
        </w:r>
        <w:r w:rsidRPr="00924F43">
          <w:rPr>
            <w:rStyle w:val="a3"/>
          </w:rPr>
          <w:t>/</w:t>
        </w:r>
        <w:r w:rsidRPr="00924F43">
          <w:rPr>
            <w:rStyle w:val="a3"/>
            <w:lang w:val="en-US"/>
          </w:rPr>
          <w:t>news</w:t>
        </w:r>
        <w:r w:rsidRPr="00924F43">
          <w:rPr>
            <w:rStyle w:val="a3"/>
          </w:rPr>
          <w:t>/</w:t>
        </w:r>
        <w:r w:rsidRPr="00924F43">
          <w:rPr>
            <w:rStyle w:val="a3"/>
            <w:lang w:val="en-US"/>
          </w:rPr>
          <w:t>archive</w:t>
        </w:r>
        <w:r w:rsidRPr="00924F43">
          <w:rPr>
            <w:rStyle w:val="a3"/>
          </w:rPr>
          <w:t>/84248</w:t>
        </w:r>
      </w:hyperlink>
    </w:p>
    <w:p w:rsidR="008D3606" w:rsidRPr="008D3606" w:rsidRDefault="008D3606"/>
    <w:sectPr w:rsidR="008D3606" w:rsidRPr="008D3606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DBE"/>
    <w:multiLevelType w:val="hybridMultilevel"/>
    <w:tmpl w:val="AED48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3628DA"/>
    <w:multiLevelType w:val="hybridMultilevel"/>
    <w:tmpl w:val="E72E6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3716F1"/>
    <w:multiLevelType w:val="hybridMultilevel"/>
    <w:tmpl w:val="365E4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A4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573D5"/>
    <w:rsid w:val="00557974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0A4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360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7E6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E6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0A4"/>
  </w:style>
  <w:style w:type="character" w:customStyle="1" w:styleId="down">
    <w:name w:val="down"/>
    <w:basedOn w:val="a0"/>
    <w:rsid w:val="007E60A4"/>
  </w:style>
  <w:style w:type="paragraph" w:styleId="a4">
    <w:name w:val="List Paragraph"/>
    <w:basedOn w:val="a"/>
    <w:uiPriority w:val="34"/>
    <w:qFormat/>
    <w:rsid w:val="007E6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iny.com/murmansk" TargetMode="External"/><Relationship Id="rId13" Type="http://schemas.openxmlformats.org/officeDocument/2006/relationships/hyperlink" Target="http://www.hibiny.com/murma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biny.com/murmansk" TargetMode="External"/><Relationship Id="rId12" Type="http://schemas.openxmlformats.org/officeDocument/2006/relationships/hyperlink" Target="http://www.hibiny.com/murman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ibiny.com/murmansk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www.hibiny.com/news/archive/84248" TargetMode="External"/><Relationship Id="rId10" Type="http://schemas.openxmlformats.org/officeDocument/2006/relationships/hyperlink" Target="http://www.hibiny.com/apat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biny.com/murmansk" TargetMode="External"/><Relationship Id="rId14" Type="http://schemas.openxmlformats.org/officeDocument/2006/relationships/hyperlink" Target="http://www.hibiny.com/apat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Company>Krokoz™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2</cp:revision>
  <dcterms:created xsi:type="dcterms:W3CDTF">2015-08-12T13:50:00Z</dcterms:created>
  <dcterms:modified xsi:type="dcterms:W3CDTF">2015-08-12T13:57:00Z</dcterms:modified>
</cp:coreProperties>
</file>