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F" w:rsidRDefault="00851192" w:rsidP="00A27C3C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  <w:r w:rsidRPr="00851192">
        <w:rPr>
          <w:b w:val="0"/>
          <w:bCs w:val="0"/>
          <w:color w:val="D215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289560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3FF" w:rsidRPr="001313FF">
        <w:rPr>
          <w:b w:val="0"/>
          <w:bCs w:val="0"/>
          <w:color w:val="D215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3FF" w:rsidRDefault="001313FF" w:rsidP="00A27C3C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</w:p>
    <w:p w:rsidR="00A27C3C" w:rsidRDefault="00A27C3C" w:rsidP="00A27C3C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  <w:r>
        <w:rPr>
          <w:b w:val="0"/>
          <w:bCs w:val="0"/>
          <w:color w:val="D21518"/>
        </w:rPr>
        <w:t>Стерлитамак отметит День города, День химика и День предпринимательства</w:t>
      </w:r>
    </w:p>
    <w:p w:rsidR="00A27C3C" w:rsidRDefault="00A27C3C" w:rsidP="00A27C3C">
      <w:r>
        <w:rPr>
          <w:noProof/>
        </w:rPr>
        <w:drawing>
          <wp:inline distT="0" distB="0" distL="0" distR="0">
            <wp:extent cx="2286000" cy="2286000"/>
            <wp:effectExtent l="19050" t="0" r="0" b="0"/>
            <wp:docPr id="2" name="Рисунок 1" descr="Стерлитамак отметит День города, День химика и  День предприним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рлитамак отметит День города, День химика и  День предпринимательст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C3C" w:rsidRPr="00A27C3C" w:rsidRDefault="00A27C3C" w:rsidP="00A27C3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A27C3C">
        <w:rPr>
          <w:rFonts w:ascii="PT Sans" w:hAnsi="PT Sans"/>
          <w:color w:val="000000"/>
          <w:sz w:val="28"/>
          <w:szCs w:val="28"/>
        </w:rPr>
        <w:t xml:space="preserve">30 мая Стерлитамак отпразднует своё 249-летие, а также день химика и день предпринимательства. Стратегия празднования следует из концепции </w:t>
      </w:r>
      <w:proofErr w:type="spellStart"/>
      <w:r w:rsidRPr="00A27C3C">
        <w:rPr>
          <w:rFonts w:ascii="PT Sans" w:hAnsi="PT Sans"/>
          <w:color w:val="000000"/>
          <w:sz w:val="28"/>
          <w:szCs w:val="28"/>
        </w:rPr>
        <w:t>брендинга</w:t>
      </w:r>
      <w:proofErr w:type="spellEnd"/>
      <w:r w:rsidRPr="00A27C3C">
        <w:rPr>
          <w:rFonts w:ascii="PT Sans" w:hAnsi="PT Sans"/>
          <w:color w:val="000000"/>
          <w:sz w:val="28"/>
          <w:szCs w:val="28"/>
        </w:rPr>
        <w:t xml:space="preserve"> – «Стерлитамак: жизнь в объёме». С 27 по 30 мая </w:t>
      </w:r>
      <w:proofErr w:type="spellStart"/>
      <w:r w:rsidRPr="00A27C3C">
        <w:rPr>
          <w:rFonts w:ascii="PT Sans" w:hAnsi="PT Sans"/>
          <w:color w:val="000000"/>
          <w:sz w:val="28"/>
          <w:szCs w:val="28"/>
        </w:rPr>
        <w:t>пройдёт</w:t>
      </w:r>
      <w:hyperlink r:id="rId9" w:history="1">
        <w:r w:rsidRPr="00A27C3C">
          <w:rPr>
            <w:rStyle w:val="a4"/>
            <w:rFonts w:ascii="PT Sans" w:hAnsi="PT Sans"/>
            <w:color w:val="00849C"/>
            <w:sz w:val="28"/>
            <w:szCs w:val="28"/>
          </w:rPr>
          <w:t>масштабная</w:t>
        </w:r>
        <w:proofErr w:type="spellEnd"/>
        <w:r w:rsidRPr="00A27C3C">
          <w:rPr>
            <w:rStyle w:val="a4"/>
            <w:rFonts w:ascii="PT Sans" w:hAnsi="PT Sans"/>
            <w:color w:val="00849C"/>
            <w:sz w:val="28"/>
            <w:szCs w:val="28"/>
          </w:rPr>
          <w:t xml:space="preserve"> праздничная программа</w:t>
        </w:r>
      </w:hyperlink>
      <w:r w:rsidRPr="00A27C3C">
        <w:rPr>
          <w:rFonts w:ascii="PT Sans" w:hAnsi="PT Sans"/>
          <w:color w:val="000000"/>
          <w:sz w:val="28"/>
          <w:szCs w:val="28"/>
        </w:rPr>
        <w:t xml:space="preserve">, созвучная второму </w:t>
      </w:r>
      <w:proofErr w:type="spellStart"/>
      <w:r w:rsidRPr="00A27C3C">
        <w:rPr>
          <w:rFonts w:ascii="PT Sans" w:hAnsi="PT Sans"/>
          <w:color w:val="000000"/>
          <w:sz w:val="28"/>
          <w:szCs w:val="28"/>
        </w:rPr>
        <w:t>брендслогану</w:t>
      </w:r>
      <w:proofErr w:type="spellEnd"/>
      <w:r w:rsidRPr="00A27C3C">
        <w:rPr>
          <w:rFonts w:ascii="PT Sans" w:hAnsi="PT Sans"/>
          <w:color w:val="000000"/>
          <w:sz w:val="28"/>
          <w:szCs w:val="28"/>
        </w:rPr>
        <w:t xml:space="preserve"> «Стерлитамак – 3 D: </w:t>
      </w:r>
      <w:proofErr w:type="spellStart"/>
      <w:proofErr w:type="gramStart"/>
      <w:r w:rsidRPr="00A27C3C">
        <w:rPr>
          <w:rFonts w:ascii="PT Sans" w:hAnsi="PT Sans"/>
          <w:color w:val="000000"/>
          <w:sz w:val="28"/>
          <w:szCs w:val="28"/>
        </w:rPr>
        <w:t>D</w:t>
      </w:r>
      <w:proofErr w:type="gramEnd"/>
      <w:r w:rsidRPr="00A27C3C">
        <w:rPr>
          <w:rFonts w:ascii="PT Sans" w:hAnsi="PT Sans"/>
          <w:color w:val="000000"/>
          <w:sz w:val="28"/>
          <w:szCs w:val="28"/>
        </w:rPr>
        <w:t>ом</w:t>
      </w:r>
      <w:proofErr w:type="spellEnd"/>
      <w:r w:rsidRPr="00A27C3C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A27C3C">
        <w:rPr>
          <w:rFonts w:ascii="PT Sans" w:hAnsi="PT Sans"/>
          <w:color w:val="000000"/>
          <w:sz w:val="28"/>
          <w:szCs w:val="28"/>
        </w:rPr>
        <w:t>Dело</w:t>
      </w:r>
      <w:proofErr w:type="spellEnd"/>
      <w:r w:rsidRPr="00A27C3C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proofErr w:type="gramStart"/>
      <w:r w:rsidRPr="00A27C3C">
        <w:rPr>
          <w:rFonts w:ascii="PT Sans" w:hAnsi="PT Sans"/>
          <w:color w:val="000000"/>
          <w:sz w:val="28"/>
          <w:szCs w:val="28"/>
        </w:rPr>
        <w:t>D</w:t>
      </w:r>
      <w:proofErr w:type="gramEnd"/>
      <w:r w:rsidRPr="00A27C3C">
        <w:rPr>
          <w:rFonts w:ascii="PT Sans" w:hAnsi="PT Sans"/>
          <w:color w:val="000000"/>
          <w:sz w:val="28"/>
          <w:szCs w:val="28"/>
        </w:rPr>
        <w:t>вижение</w:t>
      </w:r>
      <w:proofErr w:type="spellEnd"/>
      <w:r w:rsidRPr="00A27C3C">
        <w:rPr>
          <w:rFonts w:ascii="PT Sans" w:hAnsi="PT Sans"/>
          <w:color w:val="000000"/>
          <w:sz w:val="28"/>
          <w:szCs w:val="28"/>
        </w:rPr>
        <w:t>».</w:t>
      </w:r>
    </w:p>
    <w:p w:rsidR="00A27C3C" w:rsidRPr="00A27C3C" w:rsidRDefault="00A27C3C" w:rsidP="00A27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A27C3C">
        <w:rPr>
          <w:rFonts w:ascii="PT Sans" w:hAnsi="PT Sans"/>
          <w:color w:val="000000"/>
          <w:sz w:val="28"/>
          <w:szCs w:val="28"/>
        </w:rPr>
        <w:t xml:space="preserve">Уже 27 мая жители Стерлитамака и гости города смогут поучаствовать в акции «Читающий троллейбус», совершив экскурсионный тур по городу. На базе многих школ пройдут мероприятия, посвящённые Дню города, − </w:t>
      </w:r>
      <w:proofErr w:type="spellStart"/>
      <w:r w:rsidRPr="00A27C3C">
        <w:rPr>
          <w:rFonts w:ascii="PT Sans" w:hAnsi="PT Sans"/>
          <w:color w:val="000000"/>
          <w:sz w:val="28"/>
          <w:szCs w:val="28"/>
        </w:rPr>
        <w:t>флешмобы</w:t>
      </w:r>
      <w:proofErr w:type="spellEnd"/>
      <w:r w:rsidRPr="00A27C3C">
        <w:rPr>
          <w:rFonts w:ascii="PT Sans" w:hAnsi="PT Sans"/>
          <w:color w:val="000000"/>
          <w:sz w:val="28"/>
          <w:szCs w:val="28"/>
        </w:rPr>
        <w:t>, спортивные соревнования и фестивали. В сквере на пр</w:t>
      </w:r>
      <w:proofErr w:type="gramStart"/>
      <w:r w:rsidRPr="00A27C3C">
        <w:rPr>
          <w:rFonts w:ascii="PT Sans" w:hAnsi="PT Sans"/>
          <w:color w:val="000000"/>
          <w:sz w:val="28"/>
          <w:szCs w:val="28"/>
        </w:rPr>
        <w:t>.Л</w:t>
      </w:r>
      <w:proofErr w:type="gramEnd"/>
      <w:r w:rsidRPr="00A27C3C">
        <w:rPr>
          <w:rFonts w:ascii="PT Sans" w:hAnsi="PT Sans"/>
          <w:color w:val="000000"/>
          <w:sz w:val="28"/>
          <w:szCs w:val="28"/>
        </w:rPr>
        <w:t>енина вниманию горожан будет представлена выставка картин и детских рисунков.</w:t>
      </w:r>
    </w:p>
    <w:p w:rsidR="00A27C3C" w:rsidRPr="00A27C3C" w:rsidRDefault="00A27C3C" w:rsidP="00A27C3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 w:rsidRPr="00A27C3C">
        <w:rPr>
          <w:rFonts w:ascii="PT Sans" w:hAnsi="PT Sans"/>
          <w:color w:val="000000"/>
          <w:sz w:val="28"/>
          <w:szCs w:val="28"/>
        </w:rPr>
        <w:t>Стерлитамак известен как город, славный спортивными традициями, поэтому 30 мая не станет исключением: на разных городских площадках пройдут спортивные состязания – городские соревнования по велоспорту для детей от 3 до 8 лет в сквере им.Г.Жукова, легкоатлетический пробег и городской турнир по волейболу в парке им.С.Кирова, на площади ГДК состоится закрытие II городского турнира «Кубок трёх мячей».</w:t>
      </w:r>
      <w:proofErr w:type="gramEnd"/>
      <w:r w:rsidRPr="00A27C3C">
        <w:rPr>
          <w:rFonts w:ascii="PT Sans" w:hAnsi="PT Sans"/>
          <w:color w:val="000000"/>
          <w:sz w:val="28"/>
          <w:szCs w:val="28"/>
        </w:rPr>
        <w:t xml:space="preserve"> На футбольном пройдёт чемпионат РБ по футболу среди команд ФК «Стерлитамак-2» (г</w:t>
      </w:r>
      <w:proofErr w:type="gramStart"/>
      <w:r w:rsidRPr="00A27C3C">
        <w:rPr>
          <w:rFonts w:ascii="PT Sans" w:hAnsi="PT Sans"/>
          <w:color w:val="000000"/>
          <w:sz w:val="28"/>
          <w:szCs w:val="28"/>
        </w:rPr>
        <w:t>.С</w:t>
      </w:r>
      <w:proofErr w:type="gramEnd"/>
      <w:r w:rsidRPr="00A27C3C">
        <w:rPr>
          <w:rFonts w:ascii="PT Sans" w:hAnsi="PT Sans"/>
          <w:color w:val="000000"/>
          <w:sz w:val="28"/>
          <w:szCs w:val="28"/>
        </w:rPr>
        <w:t>терлитамак) и ФК «ТМЗ» (пос.Тюльган, Оренбургская обл.). В парке им.Ю.Гагарина с 12.00 до 14.00 часов состоится турнир «Богатыри Стерлитамака» по армрестлингу, гиревому спорту.</w:t>
      </w:r>
    </w:p>
    <w:p w:rsidR="00A27C3C" w:rsidRPr="00A27C3C" w:rsidRDefault="00A27C3C" w:rsidP="00A27C3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A27C3C">
        <w:rPr>
          <w:rFonts w:ascii="PT Sans" w:hAnsi="PT Sans"/>
          <w:color w:val="000000"/>
          <w:sz w:val="28"/>
          <w:szCs w:val="28"/>
        </w:rPr>
        <w:t>Удалённые районы города встретят 30 мая праздниками двора (</w:t>
      </w:r>
      <w:proofErr w:type="spellStart"/>
      <w:r w:rsidRPr="00A27C3C">
        <w:rPr>
          <w:rFonts w:ascii="PT Sans" w:hAnsi="PT Sans"/>
          <w:color w:val="000000"/>
          <w:sz w:val="28"/>
          <w:szCs w:val="28"/>
        </w:rPr>
        <w:t>п.Шахтау</w:t>
      </w:r>
      <w:proofErr w:type="spellEnd"/>
      <w:r w:rsidRPr="00A27C3C">
        <w:rPr>
          <w:rFonts w:ascii="PT Sans" w:hAnsi="PT Sans"/>
          <w:color w:val="000000"/>
          <w:sz w:val="28"/>
          <w:szCs w:val="28"/>
        </w:rPr>
        <w:t>) и сабантуем (</w:t>
      </w:r>
      <w:proofErr w:type="spellStart"/>
      <w:r w:rsidRPr="00A27C3C">
        <w:rPr>
          <w:rFonts w:ascii="PT Sans" w:hAnsi="PT Sans"/>
          <w:color w:val="000000"/>
          <w:sz w:val="28"/>
          <w:szCs w:val="28"/>
        </w:rPr>
        <w:t>мкр.Первомайский</w:t>
      </w:r>
      <w:proofErr w:type="spellEnd"/>
      <w:r w:rsidRPr="00A27C3C">
        <w:rPr>
          <w:rFonts w:ascii="PT Sans" w:hAnsi="PT Sans"/>
          <w:color w:val="000000"/>
          <w:sz w:val="28"/>
          <w:szCs w:val="28"/>
        </w:rPr>
        <w:t xml:space="preserve">). Днём в парке им.Ю.Гагарина </w:t>
      </w:r>
      <w:r w:rsidRPr="00A27C3C">
        <w:rPr>
          <w:rFonts w:ascii="PT Sans" w:hAnsi="PT Sans"/>
          <w:color w:val="000000"/>
          <w:sz w:val="28"/>
          <w:szCs w:val="28"/>
        </w:rPr>
        <w:lastRenderedPageBreak/>
        <w:t xml:space="preserve">состоится праздничный концерт. Также горожане могут побывать на концерте «С днём </w:t>
      </w:r>
      <w:r w:rsidR="00851192">
        <w:rPr>
          <w:rFonts w:ascii="PT Sans" w:hAnsi="PT Sans"/>
          <w:color w:val="000000"/>
          <w:sz w:val="28"/>
          <w:szCs w:val="28"/>
        </w:rPr>
        <w:t xml:space="preserve">рождения, родной Стерлитамак!» </w:t>
      </w:r>
      <w:r w:rsidRPr="00A27C3C">
        <w:rPr>
          <w:rFonts w:ascii="PT Sans" w:hAnsi="PT Sans"/>
          <w:color w:val="000000"/>
          <w:sz w:val="28"/>
          <w:szCs w:val="28"/>
        </w:rPr>
        <w:t>на площади ГДК и поучаствовать в молодёжной концерт</w:t>
      </w:r>
      <w:r w:rsidR="00851192">
        <w:rPr>
          <w:rFonts w:ascii="PT Sans" w:hAnsi="PT Sans"/>
          <w:color w:val="000000"/>
          <w:sz w:val="28"/>
          <w:szCs w:val="28"/>
        </w:rPr>
        <w:t>ной программе на площади СГТКО</w:t>
      </w:r>
      <w:r w:rsidR="00851192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Pr="00A27C3C">
        <w:rPr>
          <w:rFonts w:ascii="PT Sans" w:hAnsi="PT Sans"/>
          <w:color w:val="000000"/>
          <w:sz w:val="28"/>
          <w:szCs w:val="28"/>
        </w:rPr>
        <w:t>Завершится день праздничным концертом на площади ГДК с участием известных артистов Москвы, Санкт-Петербурга и Уфы. После концерта всех ждёт праздничный фейерверк.</w:t>
      </w:r>
    </w:p>
    <w:p w:rsidR="00AC55FD" w:rsidRPr="00A27C3C" w:rsidRDefault="00851192" w:rsidP="00A27C3C">
      <w:pPr>
        <w:jc w:val="both"/>
        <w:rPr>
          <w:sz w:val="28"/>
          <w:szCs w:val="28"/>
        </w:rPr>
      </w:pPr>
      <w:r w:rsidRPr="00851192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802640</wp:posOffset>
            </wp:positionV>
            <wp:extent cx="3142615" cy="371475"/>
            <wp:effectExtent l="19050" t="0" r="635" b="0"/>
            <wp:wrapNone/>
            <wp:docPr id="6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192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307340</wp:posOffset>
            </wp:positionV>
            <wp:extent cx="1952625" cy="962025"/>
            <wp:effectExtent l="19050" t="0" r="9525" b="0"/>
            <wp:wrapNone/>
            <wp:docPr id="4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5FD" w:rsidRPr="00A27C3C" w:rsidSect="00A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2"/>
    <w:rsid w:val="00034B1B"/>
    <w:rsid w:val="00051404"/>
    <w:rsid w:val="0009181B"/>
    <w:rsid w:val="0011540A"/>
    <w:rsid w:val="001313FF"/>
    <w:rsid w:val="00160264"/>
    <w:rsid w:val="00165E4B"/>
    <w:rsid w:val="001833D9"/>
    <w:rsid w:val="00190425"/>
    <w:rsid w:val="00226749"/>
    <w:rsid w:val="0029107E"/>
    <w:rsid w:val="002E2A42"/>
    <w:rsid w:val="002F365B"/>
    <w:rsid w:val="00330C32"/>
    <w:rsid w:val="00347695"/>
    <w:rsid w:val="003C0CC4"/>
    <w:rsid w:val="003D7AA0"/>
    <w:rsid w:val="00423CC1"/>
    <w:rsid w:val="004322DD"/>
    <w:rsid w:val="00454AB9"/>
    <w:rsid w:val="004B1B5B"/>
    <w:rsid w:val="004E044D"/>
    <w:rsid w:val="004E1830"/>
    <w:rsid w:val="0053048B"/>
    <w:rsid w:val="005536E6"/>
    <w:rsid w:val="00567D31"/>
    <w:rsid w:val="0059017B"/>
    <w:rsid w:val="005C4CF7"/>
    <w:rsid w:val="00625014"/>
    <w:rsid w:val="00636DD3"/>
    <w:rsid w:val="00644922"/>
    <w:rsid w:val="00680490"/>
    <w:rsid w:val="007757C8"/>
    <w:rsid w:val="00791DB2"/>
    <w:rsid w:val="00792484"/>
    <w:rsid w:val="007F4126"/>
    <w:rsid w:val="00851192"/>
    <w:rsid w:val="00887A9D"/>
    <w:rsid w:val="00924847"/>
    <w:rsid w:val="009A6944"/>
    <w:rsid w:val="009D0A00"/>
    <w:rsid w:val="00A27C3C"/>
    <w:rsid w:val="00A44E26"/>
    <w:rsid w:val="00A56065"/>
    <w:rsid w:val="00A65F94"/>
    <w:rsid w:val="00AC50BB"/>
    <w:rsid w:val="00AC55FD"/>
    <w:rsid w:val="00B118AC"/>
    <w:rsid w:val="00B30060"/>
    <w:rsid w:val="00B534AF"/>
    <w:rsid w:val="00B84DBB"/>
    <w:rsid w:val="00BB5AC5"/>
    <w:rsid w:val="00BC5E17"/>
    <w:rsid w:val="00C1376C"/>
    <w:rsid w:val="00C1447F"/>
    <w:rsid w:val="00C144D3"/>
    <w:rsid w:val="00C25F4A"/>
    <w:rsid w:val="00C53208"/>
    <w:rsid w:val="00C95681"/>
    <w:rsid w:val="00CC0BB1"/>
    <w:rsid w:val="00CC2E0D"/>
    <w:rsid w:val="00D11C91"/>
    <w:rsid w:val="00D42D44"/>
    <w:rsid w:val="00D71120"/>
    <w:rsid w:val="00D80431"/>
    <w:rsid w:val="00DC35E7"/>
    <w:rsid w:val="00DE3B4A"/>
    <w:rsid w:val="00E02C25"/>
    <w:rsid w:val="00E56A76"/>
    <w:rsid w:val="00EB6F67"/>
    <w:rsid w:val="00EB7A87"/>
    <w:rsid w:val="00ED13A3"/>
    <w:rsid w:val="00F04DF9"/>
    <w:rsid w:val="00F207CF"/>
    <w:rsid w:val="00F66909"/>
    <w:rsid w:val="00FA3D9C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rlitamakadm.ru/city/info/anounces/25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F5E-0476-4DD9-8888-05A28C2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56</cp:revision>
  <dcterms:created xsi:type="dcterms:W3CDTF">2015-04-30T10:39:00Z</dcterms:created>
  <dcterms:modified xsi:type="dcterms:W3CDTF">2015-05-27T06:13:00Z</dcterms:modified>
</cp:coreProperties>
</file>