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81" w:rsidRDefault="005A1D81" w:rsidP="005A1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5A1D81">
        <w:rPr>
          <w:rFonts w:ascii="Times New Roman" w:hAnsi="Times New Roman" w:cs="Times New Roman"/>
          <w:b/>
          <w:i w:val="0"/>
          <w:noProof/>
          <w:sz w:val="32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640EBE74" wp14:editId="24AD56BD">
            <wp:simplePos x="0" y="0"/>
            <wp:positionH relativeFrom="column">
              <wp:posOffset>-926465</wp:posOffset>
            </wp:positionH>
            <wp:positionV relativeFrom="paragraph">
              <wp:posOffset>-640715</wp:posOffset>
            </wp:positionV>
            <wp:extent cx="1126490" cy="1421765"/>
            <wp:effectExtent l="0" t="0" r="0" b="0"/>
            <wp:wrapNone/>
            <wp:docPr id="3" name="Рисунок 3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D81">
        <w:rPr>
          <w:rFonts w:ascii="Times New Roman" w:hAnsi="Times New Roman" w:cs="Times New Roman"/>
          <w:b/>
          <w:i w:val="0"/>
          <w:noProof/>
          <w:sz w:val="32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7912A58A" wp14:editId="5B659B96">
            <wp:simplePos x="0" y="0"/>
            <wp:positionH relativeFrom="column">
              <wp:posOffset>-1091042</wp:posOffset>
            </wp:positionH>
            <wp:positionV relativeFrom="paragraph">
              <wp:posOffset>-716355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D81" w:rsidRDefault="005A1D81" w:rsidP="005A1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5A1D81" w:rsidRDefault="005A1D81" w:rsidP="005A1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992FF7" w:rsidRPr="005A1D81" w:rsidRDefault="00992FF7" w:rsidP="005A1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28"/>
          <w:lang w:val="ru-RU"/>
        </w:rPr>
      </w:pPr>
      <w:r w:rsidRPr="005A1D81">
        <w:rPr>
          <w:rFonts w:ascii="Times New Roman" w:hAnsi="Times New Roman" w:cs="Times New Roman"/>
          <w:b/>
          <w:i w:val="0"/>
          <w:color w:val="002060"/>
          <w:sz w:val="40"/>
          <w:szCs w:val="28"/>
          <w:lang w:val="ru-RU"/>
        </w:rPr>
        <w:t>Акция «Скоро в школу»</w:t>
      </w:r>
    </w:p>
    <w:p w:rsidR="00992FF7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16547</wp:posOffset>
            </wp:positionH>
            <wp:positionV relativeFrom="paragraph">
              <wp:posOffset>115570</wp:posOffset>
            </wp:positionV>
            <wp:extent cx="5940425" cy="3960283"/>
            <wp:effectExtent l="133350" t="114300" r="136525" b="154940"/>
            <wp:wrapNone/>
            <wp:docPr id="4" name="Рисунок 4" descr="http://www.arhcity.ru/data/114/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city.ru/data/114/IMG_9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791C" w:rsidRDefault="00CC791C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4DA1" w:rsidRPr="00154DA1" w:rsidRDefault="00992FF7" w:rsidP="006979C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2F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Ежегодно 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0114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рамках реализации Плана общегородских социально значимых мероприятий, утвержденного постановлением мэрии города Архангельска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114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обеспечен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>ия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полным набором канцелярских принадлежностей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>первоклассник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семей группы риска по социальному сиротству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проводится акция «Скоро в школу»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Канцелярские товары 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вручаются </w:t>
      </w:r>
      <w:r w:rsidR="006979C7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дому 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представителями отделов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территориальным округам</w:t>
      </w:r>
      <w:r w:rsidR="006979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управления по вопросам семьи, опеки и попечительства мэрии города Архангельска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совместно с социальными педагогами школ и специалистами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комиссии по делам несовершеннолетних и защите их прав мэрии города Архангельска</w:t>
      </w:r>
      <w:r w:rsidR="00154DA1" w:rsidRPr="00154DA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2015 году посещение семей </w:t>
      </w:r>
      <w:r w:rsidR="00096884">
        <w:rPr>
          <w:rFonts w:ascii="Times New Roman" w:hAnsi="Times New Roman" w:cs="Times New Roman"/>
          <w:i w:val="0"/>
          <w:sz w:val="28"/>
          <w:szCs w:val="28"/>
          <w:lang w:val="ru-RU"/>
        </w:rPr>
        <w:t>состоялось с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21 </w:t>
      </w:r>
      <w:r w:rsidR="000968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28 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>августа и канцелярские наборы ко Дню знаний получ</w:t>
      </w:r>
      <w:r w:rsidR="000968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</w:t>
      </w:r>
      <w:r w:rsidR="008E1A2B">
        <w:rPr>
          <w:rFonts w:ascii="Times New Roman" w:hAnsi="Times New Roman" w:cs="Times New Roman"/>
          <w:i w:val="0"/>
          <w:sz w:val="28"/>
          <w:szCs w:val="28"/>
          <w:lang w:val="ru-RU"/>
        </w:rPr>
        <w:t>27 ребят.</w:t>
      </w:r>
    </w:p>
    <w:p w:rsidR="00096884" w:rsidRDefault="00154DA1" w:rsidP="0009688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849">
        <w:rPr>
          <w:sz w:val="28"/>
          <w:szCs w:val="28"/>
        </w:rPr>
        <w:t xml:space="preserve">Кроме того, </w:t>
      </w:r>
      <w:r w:rsidR="008E1A2B" w:rsidRPr="001D2849">
        <w:rPr>
          <w:rStyle w:val="a8"/>
          <w:b w:val="0"/>
          <w:sz w:val="28"/>
          <w:szCs w:val="28"/>
        </w:rPr>
        <w:t>ежегодно с 2005 года к акции присоединяется</w:t>
      </w:r>
      <w:r w:rsidR="008E1A2B" w:rsidRPr="001D2849">
        <w:rPr>
          <w:sz w:val="28"/>
          <w:szCs w:val="28"/>
        </w:rPr>
        <w:t xml:space="preserve"> М</w:t>
      </w:r>
      <w:r w:rsidR="00992FF7">
        <w:rPr>
          <w:sz w:val="28"/>
          <w:szCs w:val="28"/>
        </w:rPr>
        <w:t>униципальное бюджетное учреждение</w:t>
      </w:r>
      <w:r w:rsidR="008E1A2B" w:rsidRPr="001D2849">
        <w:rPr>
          <w:sz w:val="28"/>
          <w:szCs w:val="28"/>
        </w:rPr>
        <w:t xml:space="preserve"> «Центр</w:t>
      </w:r>
      <w:r w:rsidRPr="001D2849">
        <w:rPr>
          <w:sz w:val="28"/>
          <w:szCs w:val="28"/>
        </w:rPr>
        <w:t xml:space="preserve"> охраны прав детства»</w:t>
      </w:r>
      <w:r w:rsidR="00096884">
        <w:rPr>
          <w:sz w:val="28"/>
          <w:szCs w:val="28"/>
        </w:rPr>
        <w:t>, которое</w:t>
      </w:r>
      <w:r w:rsidRPr="001D2849">
        <w:rPr>
          <w:sz w:val="28"/>
          <w:szCs w:val="28"/>
        </w:rPr>
        <w:t xml:space="preserve"> </w:t>
      </w:r>
      <w:r w:rsidR="008C074C" w:rsidRPr="001D2849">
        <w:rPr>
          <w:color w:val="000000"/>
          <w:sz w:val="28"/>
          <w:szCs w:val="28"/>
        </w:rPr>
        <w:t xml:space="preserve">работает с социально незащищенными семьями города. В настоящее время на сопровождении Центра находится более 400 семей. По итогам мониторинга </w:t>
      </w:r>
      <w:r w:rsidR="00096884">
        <w:rPr>
          <w:color w:val="000000"/>
          <w:sz w:val="28"/>
          <w:szCs w:val="28"/>
        </w:rPr>
        <w:t>помощь</w:t>
      </w:r>
      <w:r w:rsidR="00096884" w:rsidRPr="001D2849">
        <w:rPr>
          <w:color w:val="000000"/>
          <w:sz w:val="28"/>
          <w:szCs w:val="28"/>
        </w:rPr>
        <w:t xml:space="preserve"> при подготовке в школу </w:t>
      </w:r>
      <w:r w:rsidR="00096884">
        <w:rPr>
          <w:color w:val="000000"/>
          <w:sz w:val="28"/>
          <w:szCs w:val="28"/>
        </w:rPr>
        <w:t xml:space="preserve">была необходима </w:t>
      </w:r>
      <w:r w:rsidR="008C074C" w:rsidRPr="001D2849">
        <w:rPr>
          <w:color w:val="000000"/>
          <w:sz w:val="28"/>
          <w:szCs w:val="28"/>
        </w:rPr>
        <w:t>1</w:t>
      </w:r>
      <w:r w:rsidR="008925D5">
        <w:rPr>
          <w:color w:val="000000"/>
          <w:sz w:val="28"/>
          <w:szCs w:val="28"/>
        </w:rPr>
        <w:t>29 дет</w:t>
      </w:r>
      <w:r w:rsidR="00096884">
        <w:rPr>
          <w:color w:val="000000"/>
          <w:sz w:val="28"/>
          <w:szCs w:val="28"/>
        </w:rPr>
        <w:t>ям</w:t>
      </w:r>
      <w:r w:rsidR="008925D5">
        <w:rPr>
          <w:color w:val="000000"/>
          <w:sz w:val="28"/>
          <w:szCs w:val="28"/>
        </w:rPr>
        <w:t xml:space="preserve"> из 98</w:t>
      </w:r>
      <w:r w:rsidR="008C074C" w:rsidRPr="001D2849">
        <w:rPr>
          <w:color w:val="000000"/>
          <w:sz w:val="28"/>
          <w:szCs w:val="28"/>
        </w:rPr>
        <w:t xml:space="preserve"> семей</w:t>
      </w:r>
      <w:r w:rsidR="001D2849" w:rsidRPr="001D2849">
        <w:rPr>
          <w:color w:val="000000"/>
          <w:sz w:val="28"/>
          <w:szCs w:val="28"/>
        </w:rPr>
        <w:t>.</w:t>
      </w:r>
      <w:r w:rsidR="008C074C" w:rsidRPr="001D2849">
        <w:rPr>
          <w:color w:val="000000"/>
          <w:sz w:val="28"/>
          <w:szCs w:val="28"/>
        </w:rPr>
        <w:t xml:space="preserve"> </w:t>
      </w:r>
      <w:proofErr w:type="gramStart"/>
      <w:r w:rsidR="00096884">
        <w:rPr>
          <w:color w:val="000000"/>
          <w:sz w:val="28"/>
          <w:szCs w:val="28"/>
        </w:rPr>
        <w:t>Ребята</w:t>
      </w:r>
      <w:r w:rsidR="001D2849" w:rsidRPr="001D2849">
        <w:rPr>
          <w:color w:val="000000"/>
          <w:sz w:val="28"/>
          <w:szCs w:val="28"/>
        </w:rPr>
        <w:t xml:space="preserve"> из социально незащищенных семей, находящихся  на сопровождении Центра, посещают общеобразовательные учреждения, где они не должны чувствовать себя ущемленными из-за отсутствия спортивной </w:t>
      </w:r>
      <w:r w:rsidR="001D2849" w:rsidRPr="001D2849">
        <w:rPr>
          <w:color w:val="000000"/>
          <w:sz w:val="28"/>
          <w:szCs w:val="28"/>
        </w:rPr>
        <w:lastRenderedPageBreak/>
        <w:t xml:space="preserve">формы, учебников и других принадлежностей, </w:t>
      </w:r>
      <w:r w:rsidR="008C074C" w:rsidRPr="001D2849">
        <w:rPr>
          <w:color w:val="000000"/>
          <w:sz w:val="28"/>
          <w:szCs w:val="28"/>
        </w:rPr>
        <w:t>поэтому цель акции учреждения – приобретение самых необходимых школьных принадлежностей, канцелярских товаров, одежды и обуви</w:t>
      </w:r>
      <w:r w:rsidR="00096884">
        <w:rPr>
          <w:color w:val="000000"/>
          <w:sz w:val="28"/>
          <w:szCs w:val="28"/>
        </w:rPr>
        <w:t>.</w:t>
      </w:r>
      <w:r w:rsidR="008C074C" w:rsidRPr="001D2849">
        <w:rPr>
          <w:color w:val="000000"/>
          <w:sz w:val="28"/>
          <w:szCs w:val="28"/>
        </w:rPr>
        <w:t xml:space="preserve"> </w:t>
      </w:r>
      <w:proofErr w:type="gramEnd"/>
    </w:p>
    <w:p w:rsidR="008A6F9B" w:rsidRDefault="001D2849" w:rsidP="008A6F9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49">
        <w:rPr>
          <w:sz w:val="28"/>
          <w:szCs w:val="28"/>
        </w:rPr>
        <w:t>Центром</w:t>
      </w:r>
      <w:r w:rsidRPr="00154DA1">
        <w:rPr>
          <w:sz w:val="28"/>
          <w:szCs w:val="28"/>
        </w:rPr>
        <w:t> </w:t>
      </w:r>
      <w:r w:rsidRPr="001D2849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1D2849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яются</w:t>
      </w:r>
      <w:r w:rsidRPr="001D2849">
        <w:rPr>
          <w:sz w:val="28"/>
          <w:szCs w:val="28"/>
        </w:rPr>
        <w:t xml:space="preserve"> письма </w:t>
      </w:r>
      <w:r>
        <w:rPr>
          <w:sz w:val="28"/>
          <w:szCs w:val="28"/>
        </w:rPr>
        <w:t xml:space="preserve">в различные организации и  учреждения </w:t>
      </w:r>
      <w:r w:rsidRPr="001D2849">
        <w:rPr>
          <w:sz w:val="28"/>
          <w:szCs w:val="28"/>
        </w:rPr>
        <w:t>с просьбой об оказании спонсорской помощи</w:t>
      </w:r>
      <w:r>
        <w:rPr>
          <w:sz w:val="28"/>
          <w:szCs w:val="28"/>
        </w:rPr>
        <w:t xml:space="preserve"> при  проведении акции. </w:t>
      </w:r>
      <w:r w:rsidR="008925D5" w:rsidRPr="00096884">
        <w:rPr>
          <w:sz w:val="28"/>
          <w:szCs w:val="28"/>
        </w:rPr>
        <w:t>В 2015</w:t>
      </w:r>
      <w:r w:rsidR="000051E7">
        <w:rPr>
          <w:sz w:val="28"/>
          <w:szCs w:val="28"/>
        </w:rPr>
        <w:t xml:space="preserve"> году н</w:t>
      </w:r>
      <w:r w:rsidR="000051E7" w:rsidRPr="00154DA1">
        <w:rPr>
          <w:sz w:val="28"/>
          <w:szCs w:val="28"/>
        </w:rPr>
        <w:t xml:space="preserve">а </w:t>
      </w:r>
      <w:r w:rsidR="00096884">
        <w:rPr>
          <w:sz w:val="28"/>
          <w:szCs w:val="28"/>
        </w:rPr>
        <w:t>нее откликнули</w:t>
      </w:r>
      <w:r w:rsidR="000051E7" w:rsidRPr="00154DA1">
        <w:rPr>
          <w:sz w:val="28"/>
          <w:szCs w:val="28"/>
        </w:rPr>
        <w:t>сь 19 организаций</w:t>
      </w:r>
      <w:r w:rsidR="000051E7">
        <w:rPr>
          <w:sz w:val="28"/>
          <w:szCs w:val="28"/>
        </w:rPr>
        <w:t>.</w:t>
      </w:r>
      <w:r w:rsidR="000051E7" w:rsidRPr="00154DA1">
        <w:rPr>
          <w:sz w:val="28"/>
          <w:szCs w:val="28"/>
        </w:rPr>
        <w:t xml:space="preserve"> </w:t>
      </w:r>
      <w:r w:rsidR="00E24EEE" w:rsidRPr="00E24EEE">
        <w:rPr>
          <w:sz w:val="28"/>
          <w:szCs w:val="28"/>
        </w:rPr>
        <w:t xml:space="preserve">По итогам обращения </w:t>
      </w:r>
      <w:r w:rsidR="000051E7" w:rsidRPr="00E24EEE">
        <w:rPr>
          <w:sz w:val="28"/>
          <w:szCs w:val="28"/>
        </w:rPr>
        <w:t>администр</w:t>
      </w:r>
      <w:bookmarkStart w:id="0" w:name="_GoBack"/>
      <w:bookmarkEnd w:id="0"/>
      <w:r w:rsidR="000051E7" w:rsidRPr="00E24EEE">
        <w:rPr>
          <w:sz w:val="28"/>
          <w:szCs w:val="28"/>
        </w:rPr>
        <w:t xml:space="preserve">ации Центра </w:t>
      </w:r>
      <w:r w:rsidR="008925D5" w:rsidRPr="00E24EEE">
        <w:rPr>
          <w:sz w:val="28"/>
          <w:szCs w:val="28"/>
        </w:rPr>
        <w:t xml:space="preserve">в </w:t>
      </w:r>
      <w:r w:rsidR="00096884">
        <w:rPr>
          <w:sz w:val="28"/>
          <w:szCs w:val="28"/>
        </w:rPr>
        <w:t>средствах массовой информации</w:t>
      </w:r>
      <w:r w:rsidR="008925D5" w:rsidRPr="00E24EEE">
        <w:rPr>
          <w:sz w:val="28"/>
          <w:szCs w:val="28"/>
        </w:rPr>
        <w:t xml:space="preserve"> </w:t>
      </w:r>
      <w:r w:rsidR="00096884">
        <w:rPr>
          <w:sz w:val="28"/>
          <w:szCs w:val="28"/>
        </w:rPr>
        <w:t>к населению города</w:t>
      </w:r>
      <w:r w:rsidR="00E24EEE" w:rsidRPr="00E24EEE">
        <w:rPr>
          <w:sz w:val="28"/>
          <w:szCs w:val="28"/>
        </w:rPr>
        <w:t xml:space="preserve"> Архангельска воспитанникам отделения </w:t>
      </w:r>
      <w:r w:rsidR="008925D5" w:rsidRPr="00096884">
        <w:rPr>
          <w:sz w:val="28"/>
          <w:szCs w:val="28"/>
        </w:rPr>
        <w:t xml:space="preserve">была </w:t>
      </w:r>
      <w:r w:rsidR="00E24EEE" w:rsidRPr="00096884">
        <w:rPr>
          <w:sz w:val="28"/>
          <w:szCs w:val="28"/>
        </w:rPr>
        <w:t>оказ</w:t>
      </w:r>
      <w:r w:rsidR="008925D5" w:rsidRPr="00096884">
        <w:rPr>
          <w:sz w:val="28"/>
          <w:szCs w:val="28"/>
        </w:rPr>
        <w:t>ана</w:t>
      </w:r>
      <w:r w:rsidR="00E24EEE" w:rsidRPr="00E24EEE">
        <w:rPr>
          <w:sz w:val="28"/>
          <w:szCs w:val="28"/>
        </w:rPr>
        <w:t xml:space="preserve"> помощь </w:t>
      </w:r>
      <w:r w:rsidR="00E24EEE">
        <w:rPr>
          <w:sz w:val="28"/>
          <w:szCs w:val="28"/>
        </w:rPr>
        <w:t xml:space="preserve">и </w:t>
      </w:r>
      <w:r w:rsidR="00E24EEE" w:rsidRPr="00E24EEE">
        <w:rPr>
          <w:sz w:val="28"/>
          <w:szCs w:val="28"/>
        </w:rPr>
        <w:t>в частном порядке</w:t>
      </w:r>
      <w:r w:rsidR="00E24EEE">
        <w:rPr>
          <w:sz w:val="28"/>
          <w:szCs w:val="28"/>
        </w:rPr>
        <w:t>.</w:t>
      </w:r>
      <w:r w:rsidR="00E24EEE" w:rsidRPr="00E24EEE">
        <w:rPr>
          <w:sz w:val="28"/>
          <w:szCs w:val="28"/>
        </w:rPr>
        <w:t xml:space="preserve"> </w:t>
      </w:r>
      <w:r w:rsidR="00096884">
        <w:rPr>
          <w:sz w:val="28"/>
          <w:szCs w:val="28"/>
        </w:rPr>
        <w:t xml:space="preserve">За годы проведения акции у Центра появились друзья, которые оказывают помощь и поддержку постоянно. </w:t>
      </w:r>
    </w:p>
    <w:p w:rsidR="001D2849" w:rsidRPr="008A6F9B" w:rsidRDefault="00096884" w:rsidP="008A6F9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F9B">
        <w:rPr>
          <w:sz w:val="28"/>
          <w:szCs w:val="28"/>
        </w:rPr>
        <w:t xml:space="preserve">По окончании акции </w:t>
      </w:r>
      <w:r w:rsidR="008A6F9B">
        <w:rPr>
          <w:sz w:val="28"/>
          <w:szCs w:val="28"/>
        </w:rPr>
        <w:t xml:space="preserve">специалистами Центра </w:t>
      </w:r>
      <w:r w:rsidR="008A6F9B" w:rsidRPr="008A6F9B">
        <w:rPr>
          <w:sz w:val="28"/>
          <w:szCs w:val="28"/>
        </w:rPr>
        <w:t>для ребят были проведены праздничные мероприятия, на которых им вручили подарки от благотворителей.</w:t>
      </w:r>
      <w:r w:rsidR="008A6F9B">
        <w:rPr>
          <w:sz w:val="28"/>
          <w:szCs w:val="28"/>
        </w:rPr>
        <w:t xml:space="preserve"> Кроме того,  </w:t>
      </w:r>
      <w:r w:rsidR="00657AF0" w:rsidRPr="008A6F9B">
        <w:rPr>
          <w:sz w:val="28"/>
          <w:szCs w:val="28"/>
        </w:rPr>
        <w:t>школьникам</w:t>
      </w:r>
      <w:r w:rsidR="00657AF0">
        <w:rPr>
          <w:sz w:val="28"/>
          <w:szCs w:val="28"/>
        </w:rPr>
        <w:t xml:space="preserve"> </w:t>
      </w:r>
      <w:r w:rsidR="008A6F9B">
        <w:rPr>
          <w:sz w:val="28"/>
          <w:szCs w:val="28"/>
        </w:rPr>
        <w:t xml:space="preserve">для </w:t>
      </w:r>
      <w:r w:rsidR="00D82A70" w:rsidRPr="008A6F9B">
        <w:rPr>
          <w:sz w:val="28"/>
          <w:szCs w:val="28"/>
        </w:rPr>
        <w:t>создания праздничного настроения флористами сети магазинов «Флора Дизайн» были сформированы и вручены букеты</w:t>
      </w:r>
      <w:r w:rsidR="00657AF0">
        <w:rPr>
          <w:sz w:val="28"/>
          <w:szCs w:val="28"/>
        </w:rPr>
        <w:t xml:space="preserve"> </w:t>
      </w:r>
      <w:r w:rsidR="00657AF0" w:rsidRPr="008A6F9B">
        <w:rPr>
          <w:sz w:val="28"/>
          <w:szCs w:val="28"/>
        </w:rPr>
        <w:t xml:space="preserve">к </w:t>
      </w:r>
      <w:r w:rsidR="00A02A67">
        <w:rPr>
          <w:sz w:val="28"/>
          <w:szCs w:val="28"/>
        </w:rPr>
        <w:t>1-му сентября</w:t>
      </w:r>
      <w:r w:rsidR="00D82A70" w:rsidRPr="008A6F9B">
        <w:rPr>
          <w:sz w:val="28"/>
          <w:szCs w:val="28"/>
        </w:rPr>
        <w:t xml:space="preserve">. </w:t>
      </w:r>
    </w:p>
    <w:p w:rsidR="00992FF7" w:rsidRPr="00992FF7" w:rsidRDefault="00992FF7" w:rsidP="00992FF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2F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D82A70">
        <w:rPr>
          <w:rFonts w:ascii="Times New Roman" w:hAnsi="Times New Roman" w:cs="Times New Roman"/>
          <w:i w:val="0"/>
          <w:sz w:val="28"/>
          <w:szCs w:val="28"/>
          <w:lang w:val="ru-RU"/>
        </w:rPr>
        <w:t>последней декаде</w:t>
      </w:r>
      <w:r w:rsidRPr="00992F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августа и в начале сентября в территориальных округах </w:t>
      </w:r>
      <w:r w:rsidR="005971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города </w:t>
      </w:r>
      <w:r w:rsidR="007E09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культурных центрах, библиотеках </w:t>
      </w:r>
      <w:r w:rsidR="00A02A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также </w:t>
      </w:r>
      <w:r w:rsidRPr="00992FF7">
        <w:rPr>
          <w:rFonts w:ascii="Times New Roman" w:hAnsi="Times New Roman" w:cs="Times New Roman"/>
          <w:i w:val="0"/>
          <w:sz w:val="28"/>
          <w:szCs w:val="28"/>
          <w:lang w:val="ru-RU"/>
        </w:rPr>
        <w:t>про</w:t>
      </w:r>
      <w:r w:rsidR="00D82A70">
        <w:rPr>
          <w:rFonts w:ascii="Times New Roman" w:hAnsi="Times New Roman" w:cs="Times New Roman"/>
          <w:i w:val="0"/>
          <w:sz w:val="28"/>
          <w:szCs w:val="28"/>
          <w:lang w:val="ru-RU"/>
        </w:rPr>
        <w:t>шли</w:t>
      </w:r>
      <w:r w:rsidRPr="00992F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праздничные мероприятия, посвященные Дню знаний. </w:t>
      </w:r>
    </w:p>
    <w:p w:rsidR="001D2849" w:rsidRDefault="001D2849" w:rsidP="00154DA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543A6" w:rsidRPr="00154DA1" w:rsidRDefault="00CC791C" w:rsidP="00154DA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3AC70D9" wp14:editId="197223BB">
            <wp:simplePos x="0" y="0"/>
            <wp:positionH relativeFrom="column">
              <wp:posOffset>16510</wp:posOffset>
            </wp:positionH>
            <wp:positionV relativeFrom="paragraph">
              <wp:posOffset>53340</wp:posOffset>
            </wp:positionV>
            <wp:extent cx="5894705" cy="4417695"/>
            <wp:effectExtent l="133350" t="114300" r="125095" b="154305"/>
            <wp:wrapTight wrapText="bothSides">
              <wp:wrapPolygon edited="0">
                <wp:start x="-209" y="-559"/>
                <wp:lineTo x="-489" y="-373"/>
                <wp:lineTo x="-489" y="21982"/>
                <wp:lineTo x="-349" y="22354"/>
                <wp:lineTo x="21919" y="22354"/>
                <wp:lineTo x="22058" y="21982"/>
                <wp:lineTo x="22058" y="1118"/>
                <wp:lineTo x="21779" y="-279"/>
                <wp:lineTo x="21779" y="-559"/>
                <wp:lineTo x="-209" y="-559"/>
              </wp:wrapPolygon>
            </wp:wrapTight>
            <wp:docPr id="1" name="Рисунок 1" descr="http://cfs/post/get_file.asp?fid=2546&amp;xf=844c77f0-e65f-0a4d-ad99-3e1a7b56e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/post/get_file.asp?fid=2546&amp;xf=844c77f0-e65f-0a4d-ad99-3e1a7b56ef7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4417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3A6" w:rsidRPr="00154DA1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C5"/>
    <w:rsid w:val="000051E7"/>
    <w:rsid w:val="00011490"/>
    <w:rsid w:val="00096884"/>
    <w:rsid w:val="001431E5"/>
    <w:rsid w:val="00154DA1"/>
    <w:rsid w:val="001A3FC5"/>
    <w:rsid w:val="001D2849"/>
    <w:rsid w:val="004E30C1"/>
    <w:rsid w:val="005817C6"/>
    <w:rsid w:val="005971C4"/>
    <w:rsid w:val="005A1D81"/>
    <w:rsid w:val="00657AF0"/>
    <w:rsid w:val="006979C7"/>
    <w:rsid w:val="00777949"/>
    <w:rsid w:val="007E0989"/>
    <w:rsid w:val="0081656A"/>
    <w:rsid w:val="00863CC0"/>
    <w:rsid w:val="008925D5"/>
    <w:rsid w:val="008A6F9B"/>
    <w:rsid w:val="008C074C"/>
    <w:rsid w:val="008E1A2B"/>
    <w:rsid w:val="00992FF7"/>
    <w:rsid w:val="00A02A67"/>
    <w:rsid w:val="00A17B15"/>
    <w:rsid w:val="00A46EEF"/>
    <w:rsid w:val="00CB6C4E"/>
    <w:rsid w:val="00CC791C"/>
    <w:rsid w:val="00D543A6"/>
    <w:rsid w:val="00D82A70"/>
    <w:rsid w:val="00E24EEE"/>
    <w:rsid w:val="00E554CD"/>
    <w:rsid w:val="00E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paragraph" w:styleId="af4">
    <w:name w:val="Normal (Web)"/>
    <w:basedOn w:val="a"/>
    <w:uiPriority w:val="99"/>
    <w:unhideWhenUsed/>
    <w:rsid w:val="001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A3FC5"/>
  </w:style>
  <w:style w:type="character" w:styleId="af5">
    <w:name w:val="Hyperlink"/>
    <w:basedOn w:val="a0"/>
    <w:uiPriority w:val="99"/>
    <w:semiHidden/>
    <w:unhideWhenUsed/>
    <w:rsid w:val="001A3FC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1D8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4</cp:revision>
  <dcterms:created xsi:type="dcterms:W3CDTF">2015-09-09T05:36:00Z</dcterms:created>
  <dcterms:modified xsi:type="dcterms:W3CDTF">2015-09-15T11:02:00Z</dcterms:modified>
</cp:coreProperties>
</file>