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1B" w:rsidRPr="00C65237" w:rsidRDefault="00C65237" w:rsidP="00C65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37">
        <w:rPr>
          <w:rFonts w:ascii="Times New Roman" w:hAnsi="Times New Roman" w:cs="Times New Roman"/>
          <w:b/>
          <w:sz w:val="24"/>
          <w:szCs w:val="24"/>
        </w:rPr>
        <w:t xml:space="preserve">Акция «Родительский патруль» </w:t>
      </w:r>
      <w:r w:rsidR="0058711B" w:rsidRPr="00C65237">
        <w:rPr>
          <w:rFonts w:ascii="Times New Roman" w:hAnsi="Times New Roman" w:cs="Times New Roman"/>
          <w:b/>
          <w:sz w:val="24"/>
          <w:szCs w:val="24"/>
        </w:rPr>
        <w:t>в городе Ижевске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711B" w:rsidRPr="0058711B" w:rsidRDefault="0058711B" w:rsidP="0058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11B" w:rsidRPr="0058711B" w:rsidRDefault="0058711B" w:rsidP="0058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11B">
        <w:rPr>
          <w:rFonts w:ascii="Times New Roman" w:hAnsi="Times New Roman" w:cs="Times New Roman"/>
          <w:sz w:val="24"/>
          <w:szCs w:val="24"/>
        </w:rPr>
        <w:t xml:space="preserve">С целью совершенствования системы работы по исполнению требований Закона Удмуртской Республики № 59-РЗ от 18.10.11 г. «О мерах по защите здоровья и развития детей в Удмуртской Республике», с 27 апреля по 15 мая 2015 года на территории г. Ижевска проведена профилактическая акция «Родительский патруль». </w:t>
      </w:r>
    </w:p>
    <w:p w:rsidR="0058711B" w:rsidRPr="0058711B" w:rsidRDefault="0058711B" w:rsidP="0058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11B">
        <w:rPr>
          <w:rFonts w:ascii="Times New Roman" w:hAnsi="Times New Roman" w:cs="Times New Roman"/>
          <w:sz w:val="24"/>
          <w:szCs w:val="24"/>
        </w:rPr>
        <w:t xml:space="preserve">Во взаимодействии специалистов органов и организаций образования, представителей родительской общественности и сотрудников отделов полиций УМВД по </w:t>
      </w:r>
      <w:proofErr w:type="gramStart"/>
      <w:r w:rsidRPr="005871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711B">
        <w:rPr>
          <w:rFonts w:ascii="Times New Roman" w:hAnsi="Times New Roman" w:cs="Times New Roman"/>
          <w:sz w:val="24"/>
          <w:szCs w:val="24"/>
        </w:rPr>
        <w:t xml:space="preserve">. Ижевску организованы рейдовые мероприятия по местам, пребывание в которых несовершеннолетним запрещается Законом № 59-РЗ. Активное участие в мероприятиях приняли представители родительской общественности и педагоги – МБОУ СОШ №№ 9, 16, 17, 34, 35, 39, 40, 43, 54, 55, 57, 60, 69, 72, 74, 76, 80, 100, сотрудники Администраций районов </w:t>
      </w:r>
      <w:proofErr w:type="gramStart"/>
      <w:r w:rsidRPr="005871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711B">
        <w:rPr>
          <w:rFonts w:ascii="Times New Roman" w:hAnsi="Times New Roman" w:cs="Times New Roman"/>
          <w:sz w:val="24"/>
          <w:szCs w:val="24"/>
        </w:rPr>
        <w:t xml:space="preserve">. Ижевска. </w:t>
      </w:r>
    </w:p>
    <w:p w:rsidR="00832EFA" w:rsidRPr="0058711B" w:rsidRDefault="0058711B" w:rsidP="0058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11B">
        <w:rPr>
          <w:rFonts w:ascii="Times New Roman" w:hAnsi="Times New Roman" w:cs="Times New Roman"/>
          <w:sz w:val="24"/>
          <w:szCs w:val="24"/>
        </w:rPr>
        <w:t xml:space="preserve">Проведено 10 рейдовых мероприятий по местам досуга и концентрации групп несовершеннолетних с антиобщественной направленностью в ночное время. Обследованы дворы домов, территории образовательных организаций, теплотрассы, стадионы, парки, развлекательные клубы, прилегающие территории торговых центров. Проведено 16 профилактических бесед с сотрудниками кафе, баров и развлекательных клубов о недопустимости нахождения несовершеннолетних. </w:t>
      </w:r>
      <w:proofErr w:type="gramStart"/>
      <w:r w:rsidRPr="0058711B">
        <w:rPr>
          <w:rFonts w:ascii="Times New Roman" w:hAnsi="Times New Roman" w:cs="Times New Roman"/>
          <w:sz w:val="24"/>
          <w:szCs w:val="24"/>
        </w:rPr>
        <w:t>Выявлено 2 несовершеннолетних, находящихся в ночное время на улицах и в иных общественных местах, где их нахождение запрещено в соответствие с Законом Удмуртской Республики от 18 октября 2011 года № 59-РЗ «О мерах по защите здоровья и развития детей в Удмуртской Республике», из них на улице выявлено: 1 несовершеннолетний - учащийся МБОУ СОШ № 55 (на территории Ленинского района), в кафе – 1 - учащийся</w:t>
      </w:r>
      <w:proofErr w:type="gramEnd"/>
      <w:r w:rsidRPr="0058711B">
        <w:rPr>
          <w:rFonts w:ascii="Times New Roman" w:hAnsi="Times New Roman" w:cs="Times New Roman"/>
          <w:sz w:val="24"/>
          <w:szCs w:val="24"/>
        </w:rPr>
        <w:t xml:space="preserve"> Ижевского политехнического колледжа (кафе «Туран», расположенное по адресу: ул. </w:t>
      </w:r>
      <w:proofErr w:type="gramStart"/>
      <w:r w:rsidRPr="0058711B">
        <w:rPr>
          <w:rFonts w:ascii="Times New Roman" w:hAnsi="Times New Roman" w:cs="Times New Roman"/>
          <w:sz w:val="24"/>
          <w:szCs w:val="24"/>
        </w:rPr>
        <w:t>Лесозаводская</w:t>
      </w:r>
      <w:proofErr w:type="gramEnd"/>
      <w:r w:rsidRPr="0058711B">
        <w:rPr>
          <w:rFonts w:ascii="Times New Roman" w:hAnsi="Times New Roman" w:cs="Times New Roman"/>
          <w:sz w:val="24"/>
          <w:szCs w:val="24"/>
        </w:rPr>
        <w:t xml:space="preserve">, 25А). По данному факту материал проверки направлен в Комиссию по делам несовершеннолетних и защите их прав при Администрации Ленинского района </w:t>
      </w:r>
      <w:proofErr w:type="gramStart"/>
      <w:r w:rsidRPr="005871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711B">
        <w:rPr>
          <w:rFonts w:ascii="Times New Roman" w:hAnsi="Times New Roman" w:cs="Times New Roman"/>
          <w:sz w:val="24"/>
          <w:szCs w:val="24"/>
        </w:rPr>
        <w:t>.</w:t>
      </w:r>
      <w:r w:rsidR="00C65237">
        <w:rPr>
          <w:rFonts w:ascii="Times New Roman" w:hAnsi="Times New Roman" w:cs="Times New Roman"/>
          <w:sz w:val="24"/>
          <w:szCs w:val="24"/>
        </w:rPr>
        <w:t xml:space="preserve"> </w:t>
      </w:r>
      <w:r w:rsidRPr="0058711B">
        <w:rPr>
          <w:rFonts w:ascii="Times New Roman" w:hAnsi="Times New Roman" w:cs="Times New Roman"/>
          <w:sz w:val="24"/>
          <w:szCs w:val="24"/>
        </w:rPr>
        <w:t xml:space="preserve">Ижевска для решения о принятии мер административного характера в отношении индивидуального предпринимателя. Было установлено </w:t>
      </w:r>
      <w:proofErr w:type="gramStart"/>
      <w:r w:rsidRPr="0058711B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58711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8711B">
        <w:rPr>
          <w:rFonts w:ascii="Times New Roman" w:hAnsi="Times New Roman" w:cs="Times New Roman"/>
          <w:sz w:val="24"/>
          <w:szCs w:val="24"/>
        </w:rPr>
        <w:t>безвести</w:t>
      </w:r>
      <w:proofErr w:type="spellEnd"/>
      <w:r w:rsidRPr="0058711B">
        <w:rPr>
          <w:rFonts w:ascii="Times New Roman" w:hAnsi="Times New Roman" w:cs="Times New Roman"/>
          <w:sz w:val="24"/>
          <w:szCs w:val="24"/>
        </w:rPr>
        <w:t xml:space="preserve"> отсутствующего несовершеннолетнего, учащегося МБОУ СОШ № 84. Кроме того, проверены 14 неблагополучных семей, состоящих на профилактических учетах в ОДН г. Ижевска, приняты меры административного воздействия в отношении 1 родителя, который привлечен к административной ответственности по ст. 5.35 </w:t>
      </w:r>
      <w:proofErr w:type="spellStart"/>
      <w:r w:rsidRPr="0058711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8711B">
        <w:rPr>
          <w:rFonts w:ascii="Times New Roman" w:hAnsi="Times New Roman" w:cs="Times New Roman"/>
          <w:sz w:val="24"/>
          <w:szCs w:val="24"/>
        </w:rPr>
        <w:t xml:space="preserve"> РФ.</w:t>
      </w:r>
    </w:p>
    <w:sectPr w:rsidR="00832EFA" w:rsidRPr="0058711B" w:rsidSect="0023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11B"/>
    <w:rsid w:val="002377A6"/>
    <w:rsid w:val="0058711B"/>
    <w:rsid w:val="00832EFA"/>
    <w:rsid w:val="00C6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4</cp:revision>
  <dcterms:created xsi:type="dcterms:W3CDTF">2015-05-22T12:09:00Z</dcterms:created>
  <dcterms:modified xsi:type="dcterms:W3CDTF">2015-05-25T05:12:00Z</dcterms:modified>
</cp:coreProperties>
</file>