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CE" w:rsidRDefault="005D7BCE" w:rsidP="00034B1B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5D7BCE">
        <w:rPr>
          <w:rFonts w:eastAsia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-148590</wp:posOffset>
            </wp:positionV>
            <wp:extent cx="1952625" cy="962025"/>
            <wp:effectExtent l="19050" t="0" r="9525" b="0"/>
            <wp:wrapNone/>
            <wp:docPr id="7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BCE" w:rsidRDefault="00E447D0" w:rsidP="00034B1B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E447D0">
        <w:rPr>
          <w:rFonts w:eastAsia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-287020</wp:posOffset>
            </wp:positionV>
            <wp:extent cx="3142615" cy="371475"/>
            <wp:effectExtent l="19050" t="0" r="635" b="0"/>
            <wp:wrapNone/>
            <wp:docPr id="8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B1B" w:rsidRPr="00034B1B" w:rsidRDefault="00034B1B" w:rsidP="00034B1B">
      <w:pPr>
        <w:spacing w:before="161" w:after="161" w:line="240" w:lineRule="auto"/>
        <w:outlineLvl w:val="0"/>
        <w:rPr>
          <w:rFonts w:ascii="PT Sans" w:eastAsia="Times New Roman" w:hAnsi="PT Sans" w:cs="Times New Roman"/>
          <w:color w:val="D21518"/>
          <w:kern w:val="36"/>
          <w:sz w:val="48"/>
          <w:szCs w:val="48"/>
        </w:rPr>
      </w:pPr>
      <w:r w:rsidRPr="00034B1B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 xml:space="preserve">Необычная школа при </w:t>
      </w:r>
      <w:proofErr w:type="spellStart"/>
      <w:r w:rsidRPr="00034B1B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Креатив-центре</w:t>
      </w:r>
      <w:proofErr w:type="spellEnd"/>
    </w:p>
    <w:p w:rsidR="00034B1B" w:rsidRPr="00034B1B" w:rsidRDefault="00034B1B" w:rsidP="00034B1B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76475"/>
            <wp:effectExtent l="19050" t="0" r="0" b="0"/>
            <wp:docPr id="1" name="Рисунок 1" descr="Необычная школа при Креатив-цент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бычная школа при Креатив-центр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60" w:rsidRDefault="00B30060" w:rsidP="00B3006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30060" w:rsidRDefault="00B30060" w:rsidP="00B3006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 xml:space="preserve">Ни для кого не секрет, что подавляющее большинство людей с ограниченными возможностями живут весьма скромно. И, в первую очередь, из-за сложностей в получении интересной и высокооплачиваемой работы. Знание современных компьютерных технологий может стать для инвалидов решением проблемы трудоустройства, их эффективной социализации в современном обществе. Именно поэтому сотрудники Молодежного </w:t>
      </w:r>
      <w:proofErr w:type="spellStart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>Креатив-центра</w:t>
      </w:r>
      <w:proofErr w:type="spellEnd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 xml:space="preserve"> (библиотека №4) МБУ «ЦБС» г. Стерлитамак совместно с педагогами Центра образования «Истра» организовали курсы компьютерной грамотности для инвалидов.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30060" w:rsidRDefault="00B30060" w:rsidP="00B3006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 xml:space="preserve">Знакомьтесь, </w:t>
      </w:r>
      <w:proofErr w:type="spellStart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>Наиль</w:t>
      </w:r>
      <w:proofErr w:type="spellEnd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 xml:space="preserve"> </w:t>
      </w:r>
      <w:proofErr w:type="spellStart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>Биктимиров</w:t>
      </w:r>
      <w:proofErr w:type="spellEnd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 xml:space="preserve"> преподаёт в Центре авторский курс компьютерной грамотности с использованием дистанционных технологий. </w:t>
      </w:r>
      <w:proofErr w:type="spellStart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>Наиль</w:t>
      </w:r>
      <w:proofErr w:type="spellEnd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 xml:space="preserve"> не понаслышке знает о сложностях получения профессионального образования и трудоустройства </w:t>
      </w:r>
      <w:proofErr w:type="spellStart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>маломобильных</w:t>
      </w:r>
      <w:proofErr w:type="spellEnd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 xml:space="preserve"> групп населения: он инвалид-колясочник. Однако это нисколько не ограничивает его самореализацию, он не только активно занимается самообразованием, но и пропагандирует позитивное отношение к жизни, обучая слушателей курса таким дисциплинам, как история развития компьютерных и информационных технологий, в том числе, серверы и комплектующие компьютера, операционные системы, техника безопасности по использованию компьютера, </w:t>
      </w:r>
      <w:proofErr w:type="spellStart"/>
      <w:proofErr w:type="gramStart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>интернет-технологии</w:t>
      </w:r>
      <w:proofErr w:type="spellEnd"/>
      <w:proofErr w:type="gramEnd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30060" w:rsidRDefault="00B30060" w:rsidP="00B3006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 xml:space="preserve">«Ограниченные возможности здоровья не ограничивают интеллектуальные и творческие способности людей!» – уверены сотрудники </w:t>
      </w:r>
      <w:proofErr w:type="spellStart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>Креатив-центра</w:t>
      </w:r>
      <w:proofErr w:type="spellEnd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 xml:space="preserve">. Поскольку инвалидам-колясочникам сложно добираться до Центра, сотрудники объединили разноплановые занятия воедино, создав </w:t>
      </w:r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lastRenderedPageBreak/>
        <w:t>необычную школу. Слушатели школы участвуют в тренингах актёрского мастерства, ораторского искусства, режиссуры и сценической пластики.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034B1B" w:rsidRPr="00B30060" w:rsidRDefault="00B30060" w:rsidP="00B30060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 xml:space="preserve">Тренинги актёрского мастерства, организованные сотрудником </w:t>
      </w:r>
      <w:proofErr w:type="spellStart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>Креатив-центра</w:t>
      </w:r>
      <w:proofErr w:type="spellEnd"/>
      <w:r w:rsidR="00034B1B" w:rsidRPr="00B30060">
        <w:rPr>
          <w:rFonts w:ascii="PT Sans" w:eastAsia="Times New Roman" w:hAnsi="PT Sans" w:cs="Times New Roman"/>
          <w:color w:val="000000"/>
          <w:sz w:val="28"/>
          <w:szCs w:val="28"/>
        </w:rPr>
        <w:t>, выстроены на основе признанной во всём мире системы Станиславского. Они направлены на развитие элементов актёрского мастерства – творческого мышления, воображения, памяти, внимания, мышечной свободы, чувства правды. Подобно студентам актёрских ВУЗов, слушатели школы самостоятельно готовят творческий этюд, который затем обсуждают на коллективном анализе постановки.</w:t>
      </w:r>
    </w:p>
    <w:p w:rsidR="00AC55FD" w:rsidRPr="00B30060" w:rsidRDefault="00CD08E3" w:rsidP="00B30060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CD08E3">
        <w:rPr>
          <w:rFonts w:ascii="PT Sans" w:eastAsia="Times New Roman" w:hAnsi="PT Sans" w:cs="Times New Roman"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1165860</wp:posOffset>
            </wp:positionV>
            <wp:extent cx="3142615" cy="371475"/>
            <wp:effectExtent l="19050" t="0" r="635" b="0"/>
            <wp:wrapNone/>
            <wp:docPr id="11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F21" w:rsidRPr="00A11F21">
        <w:rPr>
          <w:rFonts w:ascii="PT Sans" w:eastAsia="Times New Roman" w:hAnsi="PT Sans" w:cs="Times New Roman"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575310</wp:posOffset>
            </wp:positionV>
            <wp:extent cx="1952625" cy="962025"/>
            <wp:effectExtent l="19050" t="0" r="9525" b="0"/>
            <wp:wrapNone/>
            <wp:docPr id="10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55FD" w:rsidRPr="00B30060" w:rsidSect="00A6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42"/>
    <w:rsid w:val="00034B1B"/>
    <w:rsid w:val="0009181B"/>
    <w:rsid w:val="0011540A"/>
    <w:rsid w:val="00145013"/>
    <w:rsid w:val="00160264"/>
    <w:rsid w:val="00165E4B"/>
    <w:rsid w:val="001833D9"/>
    <w:rsid w:val="00226749"/>
    <w:rsid w:val="002E2A42"/>
    <w:rsid w:val="00347695"/>
    <w:rsid w:val="00423CC1"/>
    <w:rsid w:val="00454AB9"/>
    <w:rsid w:val="004B1B5B"/>
    <w:rsid w:val="004E044D"/>
    <w:rsid w:val="0053048B"/>
    <w:rsid w:val="005536E6"/>
    <w:rsid w:val="00567D31"/>
    <w:rsid w:val="0059017B"/>
    <w:rsid w:val="005D7BCE"/>
    <w:rsid w:val="00636DD3"/>
    <w:rsid w:val="00644922"/>
    <w:rsid w:val="007F4126"/>
    <w:rsid w:val="00887A9D"/>
    <w:rsid w:val="009D0A00"/>
    <w:rsid w:val="00A11F21"/>
    <w:rsid w:val="00A44E26"/>
    <w:rsid w:val="00A65F94"/>
    <w:rsid w:val="00AC55FD"/>
    <w:rsid w:val="00B118AC"/>
    <w:rsid w:val="00B30060"/>
    <w:rsid w:val="00B534AF"/>
    <w:rsid w:val="00BC5E17"/>
    <w:rsid w:val="00C1376C"/>
    <w:rsid w:val="00C25F4A"/>
    <w:rsid w:val="00CD08E3"/>
    <w:rsid w:val="00D71120"/>
    <w:rsid w:val="00D80431"/>
    <w:rsid w:val="00E02C25"/>
    <w:rsid w:val="00E447D0"/>
    <w:rsid w:val="00ED13A3"/>
    <w:rsid w:val="00F04DF9"/>
    <w:rsid w:val="00F207CF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BF5E-0476-4DD9-8888-05A28C2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27</cp:revision>
  <dcterms:created xsi:type="dcterms:W3CDTF">2015-04-30T10:39:00Z</dcterms:created>
  <dcterms:modified xsi:type="dcterms:W3CDTF">2015-05-18T05:53:00Z</dcterms:modified>
</cp:coreProperties>
</file>