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59" w:rsidRDefault="006E2659" w:rsidP="00350BCA">
      <w:pPr>
        <w:jc w:val="center"/>
        <w:rPr>
          <w:rFonts w:ascii="Times New Roman" w:hAnsi="Times New Roman"/>
          <w:b/>
          <w:sz w:val="28"/>
          <w:szCs w:val="28"/>
        </w:rPr>
      </w:pPr>
      <w:r w:rsidRPr="00D23CA1">
        <w:rPr>
          <w:rFonts w:ascii="Times New Roman" w:hAnsi="Times New Roman"/>
          <w:b/>
          <w:sz w:val="28"/>
          <w:szCs w:val="28"/>
        </w:rPr>
        <w:t xml:space="preserve"> О результатах проведения в 2015 году Всероссийских антинаркотических мероприятий, приуроченных к Международному дню борьбы с наркоманией в период с 1 июня по 30 июня 2015 года.</w:t>
      </w:r>
    </w:p>
    <w:p w:rsidR="006E2659" w:rsidRPr="00D23CA1" w:rsidRDefault="006E2659" w:rsidP="00350BC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286"/>
        <w:gridCol w:w="1908"/>
        <w:gridCol w:w="1908"/>
        <w:gridCol w:w="1909"/>
      </w:tblGrid>
      <w:tr w:rsidR="006E2659" w:rsidRPr="00221A5E" w:rsidTr="00221A5E">
        <w:trPr>
          <w:trHeight w:val="315"/>
        </w:trPr>
        <w:tc>
          <w:tcPr>
            <w:tcW w:w="540" w:type="dxa"/>
            <w:vMerge w:val="restart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A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1" w:type="dxa"/>
            <w:vMerge w:val="restart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A5E">
              <w:rPr>
                <w:rFonts w:ascii="Times New Roman" w:hAnsi="Times New Roman"/>
                <w:b/>
                <w:sz w:val="24"/>
                <w:szCs w:val="24"/>
              </w:rPr>
              <w:t>Перечень показателей мероприятий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A5E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914" w:type="dxa"/>
            <w:vMerge w:val="restart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A5E">
              <w:rPr>
                <w:rFonts w:ascii="Times New Roman" w:hAnsi="Times New Roman"/>
                <w:b/>
                <w:sz w:val="24"/>
                <w:szCs w:val="24"/>
              </w:rPr>
              <w:t>+/- (%)</w:t>
            </w:r>
          </w:p>
        </w:tc>
      </w:tr>
      <w:tr w:rsidR="006E2659" w:rsidRPr="00221A5E" w:rsidTr="00221A5E">
        <w:trPr>
          <w:trHeight w:val="222"/>
        </w:trPr>
        <w:tc>
          <w:tcPr>
            <w:tcW w:w="540" w:type="dxa"/>
            <w:vMerge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A5E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A5E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14" w:type="dxa"/>
            <w:vMerge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Подготовлено и проведено мероприятий (всего) в т.ч.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+20%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Антинаркотических акций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+33%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Спортивных мероприятий (состязания, турниры, спартакиады и т.д.)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-16%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иных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+100%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Приняло участие в мероприятиях, всего, в т.ч.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+46%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+28%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От 15 до 18 лет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+62%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Размещено материалов в СМИ всего, в т.ч.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+100%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печатных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+100%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телевизионных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радио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+100%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Размещено информации на баннерах, плакатах, стендах и др.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659" w:rsidRPr="00221A5E" w:rsidTr="00221A5E">
        <w:tc>
          <w:tcPr>
            <w:tcW w:w="540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1" w:type="dxa"/>
          </w:tcPr>
          <w:p w:rsidR="006E2659" w:rsidRPr="00221A5E" w:rsidRDefault="006E2659" w:rsidP="0022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Задействовано представителей волонтерских и казачьих движений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E2659" w:rsidRPr="00221A5E" w:rsidRDefault="006E2659" w:rsidP="0022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2659" w:rsidRDefault="006E2659" w:rsidP="00545EBF">
      <w:pPr>
        <w:jc w:val="both"/>
        <w:rPr>
          <w:rFonts w:ascii="Times New Roman" w:hAnsi="Times New Roman"/>
          <w:sz w:val="24"/>
          <w:szCs w:val="24"/>
        </w:rPr>
      </w:pPr>
    </w:p>
    <w:p w:rsidR="006E2659" w:rsidRDefault="006E2659" w:rsidP="00545E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E2659" w:rsidRDefault="006E2659" w:rsidP="00545E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Зам.директора по УВР                                Зайцева А.Р.</w:t>
      </w:r>
    </w:p>
    <w:p w:rsidR="006E2659" w:rsidRDefault="006E2659" w:rsidP="00545EBF">
      <w:pPr>
        <w:jc w:val="both"/>
      </w:pPr>
    </w:p>
    <w:p w:rsidR="006E2659" w:rsidRPr="00D23CA1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Default="006E2659" w:rsidP="005719A7">
      <w:pPr>
        <w:jc w:val="center"/>
        <w:rPr>
          <w:rFonts w:ascii="Times New Roman" w:hAnsi="Times New Roman"/>
          <w:b/>
          <w:sz w:val="32"/>
          <w:szCs w:val="32"/>
        </w:rPr>
      </w:pPr>
      <w:r w:rsidRPr="00D23CA1">
        <w:rPr>
          <w:rFonts w:ascii="Times New Roman" w:hAnsi="Times New Roman"/>
          <w:b/>
          <w:sz w:val="32"/>
          <w:szCs w:val="32"/>
        </w:rPr>
        <w:t>Повышение квалификации руководящих и педагогических работников</w:t>
      </w:r>
    </w:p>
    <w:p w:rsidR="006E2659" w:rsidRPr="005719A7" w:rsidRDefault="006E2659" w:rsidP="005719A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"/>
        <w:gridCol w:w="2069"/>
        <w:gridCol w:w="7"/>
        <w:gridCol w:w="1449"/>
        <w:gridCol w:w="16"/>
        <w:gridCol w:w="3194"/>
        <w:gridCol w:w="2814"/>
      </w:tblGrid>
      <w:tr w:rsidR="006E2659" w:rsidRPr="00221A5E" w:rsidTr="005719A7">
        <w:trPr>
          <w:trHeight w:val="343"/>
        </w:trPr>
        <w:tc>
          <w:tcPr>
            <w:tcW w:w="540" w:type="dxa"/>
          </w:tcPr>
          <w:p w:rsidR="006E2659" w:rsidRPr="00221A5E" w:rsidRDefault="006E2659" w:rsidP="005719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  <w:p w:rsidR="006E2659" w:rsidRPr="00221A5E" w:rsidRDefault="006E2659" w:rsidP="005719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</w:rPr>
              <w:t>п/п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571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Ф.И.О.</w:t>
            </w:r>
          </w:p>
        </w:tc>
        <w:tc>
          <w:tcPr>
            <w:tcW w:w="1470" w:type="dxa"/>
            <w:gridSpan w:val="2"/>
          </w:tcPr>
          <w:p w:rsidR="006E2659" w:rsidRPr="00221A5E" w:rsidRDefault="006E2659" w:rsidP="005719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Дата</w:t>
            </w:r>
          </w:p>
        </w:tc>
        <w:tc>
          <w:tcPr>
            <w:tcW w:w="3210" w:type="dxa"/>
            <w:gridSpan w:val="2"/>
          </w:tcPr>
          <w:p w:rsidR="006E2659" w:rsidRPr="00221A5E" w:rsidRDefault="006E2659" w:rsidP="005719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</w:rPr>
              <w:t>Тема</w:t>
            </w:r>
          </w:p>
        </w:tc>
      </w:tr>
      <w:tr w:rsidR="006E2659" w:rsidRPr="00221A5E" w:rsidTr="00B005A3">
        <w:trPr>
          <w:trHeight w:val="343"/>
        </w:trPr>
        <w:tc>
          <w:tcPr>
            <w:tcW w:w="10173" w:type="dxa"/>
            <w:gridSpan w:val="8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2013 год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Зайцева А.Р., зам. дир. по УВР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25-27.02.2013г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пед.колледж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Семинар-тренинг «Предотвращение жестокого обращения над детьми в детских домах: последствия насилия и меры профилактики» 32ч.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Якимова Е.Е., соц.педагог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25-27.02.2013г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пед.колледж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Семинар-тренинг «Предотвращение жестокого обращения над детьми в детских домах: последствия насилия и меры профилактики» 32ч.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Калашникова Е.В. воспитатель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14.05.-15.05.2013г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пед.колледж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Семинар-тренинг «Предотвращение жестокого обращения над детьми в детских домах: последствия насилия и меры профилактики» 32ч.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Актимирова Р.Р., инстр.по труду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14.05.-15.05.2013г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пед.колледж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Семинар-тренинг «Предотвращение жестокого обращения над детьми в детских домах: последствия насилия и меры профилактики» 32ч.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Актимирова Р.Р.,инстр.по труду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21.05.-11.06.2013г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г.Екатеринбург</w:t>
            </w:r>
          </w:p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Ур.гос.пед.университет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Инновационные образоват.технологии в практике дополнит. образования» - 72 часа.</w:t>
            </w:r>
          </w:p>
        </w:tc>
      </w:tr>
      <w:tr w:rsidR="006E2659" w:rsidRPr="00221A5E" w:rsidTr="00D23CA1">
        <w:trPr>
          <w:trHeight w:val="359"/>
        </w:trPr>
        <w:tc>
          <w:tcPr>
            <w:tcW w:w="10173" w:type="dxa"/>
            <w:gridSpan w:val="8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2014 </w:t>
            </w: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</w:rPr>
              <w:t>год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Огородникова Н.В., гл.бухг.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18.03.2014г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ОТОТАЛ-АУДИТ</w:t>
            </w:r>
          </w:p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Ирбитский гуманит.колледж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О контрактной системе в сфере закупок, работ и услуг 44-ФЗ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Воробьева Н.В.директор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18.03.2014г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ОТОТАЛ-АУДИТ</w:t>
            </w:r>
          </w:p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Ирбитский гуманит.колледж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О контрактной системе в сфере закупок, работ и услуг 44-ФЗ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Гагаринова О.В.,ЗД по УВР контрактный управляющий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20.01.14 по 06.02.2014г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ФГБОУ ВПО «Российская академия народного хоз-ва и гос. службы при  Президенте РФ»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государственными и муниципальными закупками» (120ч.)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</w:t>
            </w: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Воробьева Н.В.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07.04. по-24-04.2014г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ФГБОУ ВПО</w:t>
            </w:r>
          </w:p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«Российская академия народного хоз-ва и гос. службы при  Президенте РФ»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гос. и муниц.закупками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Гагаринова О.В., ЗДпоАХЧ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14-16.04.2014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по эл.безопасности</w:t>
            </w:r>
          </w:p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УГМК г.Верхняя Пышма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вопросы реализации гос.политики в области энергосбережения и повышения энергетической эффективности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Клевакин Н.А,водитель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07.04-16.04.2014г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Ур.гос.лесотехн.университет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Повышение квалификации по организации перевозок автом.транспортом в пределах РФ -58час.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Гагаринова О.В., зам.дир.по АХЧ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10.06.2014г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Учебн.центр ЗАО «Сбербанк-АСТ»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Порядок работы офиц.сайта РФ для размещения по гос. муниц.нужд. Обзор ФЗ№ 44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Авдюкова Е.В., соц.педагог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28.08-26.09.2014г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Частное учр.ДПО «Международная бизнес академия»г.Москва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Реализация успешных моделей социальной адаптации и социально-педагогического сопровождения выпускников организ. для детей-сирот и детей,оставш.без попечения родителей (72 час.)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Воробьева Н.В.,директор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16-17</w:t>
            </w:r>
          </w:p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21-22.10.2014г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Академия труда и соц.отношений 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Менеджмент соц.трудовых отношений. Психолого-педагогические и правовые основания повышения эффективности комплексной ранней стадии формирования в образ.орг.разных типов и видов (72ч)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Актимирова Р.Р,. инстр.по труду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13.10.2014г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Дворец Молодежи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Мастер-класс «Речь в профессии педагога. Выразительные возможности речи» (8 час.)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Банщзикова Т.А.,психолог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21.10.-30.10.2014г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ИРО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Психолого-педаг.сопровождение детей из социально неблагополучных семей»(72ч)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Карфидова Н.В., воспитатель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21.10.-30.10.2014г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ИРО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Психолого-педаг.сопровождение детей из социально неблагополучных семей»(72ч)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Антонова Т.П., воспитатель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21.10.-30.10.2014г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УргПУ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«Актуальные вопросы патриотического воспитания в школе»(72ч)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Зайцева А.Р.,ЗДпо УВР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06.10.-15.10.2014г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АНО Академия «Ме6ждународный университет в Москве»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Психолого-медико-педагогическое сопровождение н/с, вступивших в конфликт с законом,72ч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Банщикова Т.А.,пед.-психолог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06.10.-15.10.2014г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АНО Академия «Ме6ждународный университет в Москве»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Психолого-медико-педагогическое сопровождение н/с, вступивших в конфликт с законом 72ч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Авдюкова Е.В., соц.педагог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06.10.-15.10.2014г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АНО Академия «Ме6ждународный университет в Москве»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Психолого-медико-педагогическое сопровождение н/с, вступивших в конфликт с законом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Воробьева Н.В.,директор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18.11.2014г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Ирбитский гуманитарный колледж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Социализация воспитанников детских домов:практический опыт территории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18</w:t>
            </w: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Банщикова Т.А.,педагог-психолог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25.11-08.12.2014г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Адаптация детей-сирот и детей, оставшихся без попечения родителей, к жизни в новых семьях(дистанционная форма)72ч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19</w:t>
            </w: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Ежова М.Н.,воспитатель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25.11-08.12.2014г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Адаптация детей-сирот и детей, оставшихся без попечения родителей, к жизни в новых семьях(дистанционная форма)72ч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Евстегнеева О.В., воспитатель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25.11-08.12.2014г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Адаптация детей-сирот и детей, оставшихся без попечения родителей, к жизни в новых семьях(дистанционная форма)72ч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Кривошеева Н.П., воспитатель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25.11-08.12.2014г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Адаптация детей-сирот и детей, оставшихся без попечения родителей, к жизни в новых семьях(дистанционная форма)72ч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Костина Л.И.. воспитатель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25.11-08.12.2014г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Адаптация детей-сирот и детей, оставшихся без попечения родителей, к жизни в новых семьях(дистанционная форма)72ч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Королева О.В., воспитатель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25.11-08.12.2014г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Московский  городской гуманитарный университет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Адаптация детей-сирот и детей, оставшихся без попечения родителей, к жизни в новых семьях(дистанционная форма)72ч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Назарова О.С. воспитатель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25.11-08.12.2014г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Адаптация детей-сирот и детей, оставшихся без попечения родителей, к жизни в новых семьях(дистанционная форма)72ч</w:t>
            </w:r>
          </w:p>
        </w:tc>
      </w:tr>
      <w:tr w:rsidR="006E2659" w:rsidRPr="00221A5E" w:rsidTr="00D23CA1">
        <w:trPr>
          <w:trHeight w:val="359"/>
        </w:trPr>
        <w:tc>
          <w:tcPr>
            <w:tcW w:w="10173" w:type="dxa"/>
            <w:gridSpan w:val="8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18"/>
              </w:rPr>
            </w:pPr>
            <w:r w:rsidRPr="00221A5E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2015г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Гагаринова О.В., зам.директора по АХЧ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17.04.2015г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Тотал-аудит г.Екатеринбург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Изменения в законодательстве, сложные вопросы, типичные ошибки при осуществл.закупок по 44-ФЗ»</w:t>
            </w:r>
          </w:p>
        </w:tc>
      </w:tr>
      <w:tr w:rsidR="006E2659" w:rsidRPr="00221A5E" w:rsidTr="005719A7">
        <w:trPr>
          <w:trHeight w:val="359"/>
        </w:trPr>
        <w:tc>
          <w:tcPr>
            <w:tcW w:w="547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2085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Воробьева Н.В., директор</w:t>
            </w:r>
          </w:p>
        </w:tc>
        <w:tc>
          <w:tcPr>
            <w:tcW w:w="1479" w:type="dxa"/>
            <w:gridSpan w:val="2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17.05-22.05.2015г</w:t>
            </w:r>
          </w:p>
        </w:tc>
        <w:tc>
          <w:tcPr>
            <w:tcW w:w="3194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ЦНТ «Прогресс» г.Санкт-Петербург</w:t>
            </w:r>
          </w:p>
        </w:tc>
        <w:tc>
          <w:tcPr>
            <w:tcW w:w="2868" w:type="dxa"/>
          </w:tcPr>
          <w:p w:rsidR="006E2659" w:rsidRPr="00221A5E" w:rsidRDefault="006E2659" w:rsidP="00D2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A5E">
              <w:rPr>
                <w:rFonts w:ascii="Times New Roman CYR" w:hAnsi="Times New Roman CYR" w:cs="Times New Roman CYR"/>
                <w:sz w:val="24"/>
                <w:szCs w:val="24"/>
              </w:rPr>
              <w:t>Гос. и муниц.организ. для детей-сирот и детей, оставшихся без попечения родителей, перепрофилирование и реализация новых функций по семейному устройству, 40 час.</w:t>
            </w:r>
          </w:p>
        </w:tc>
      </w:tr>
    </w:tbl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A573D2" w:rsidRDefault="006E2659" w:rsidP="007B2087"/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p w:rsidR="006E2659" w:rsidRPr="007B2087" w:rsidRDefault="006E2659" w:rsidP="008C417B">
      <w:pPr>
        <w:jc w:val="center"/>
        <w:rPr>
          <w:rFonts w:ascii="Times New Roman" w:hAnsi="Times New Roman"/>
          <w:sz w:val="28"/>
          <w:szCs w:val="28"/>
        </w:rPr>
      </w:pPr>
    </w:p>
    <w:sectPr w:rsidR="006E2659" w:rsidRPr="007B2087" w:rsidSect="0049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CA"/>
    <w:rsid w:val="0002084E"/>
    <w:rsid w:val="000D6DFE"/>
    <w:rsid w:val="00221A5E"/>
    <w:rsid w:val="00350BCA"/>
    <w:rsid w:val="003514BB"/>
    <w:rsid w:val="003B44FC"/>
    <w:rsid w:val="00491C77"/>
    <w:rsid w:val="00515A09"/>
    <w:rsid w:val="00545EBF"/>
    <w:rsid w:val="005719A7"/>
    <w:rsid w:val="0057658D"/>
    <w:rsid w:val="00667BA6"/>
    <w:rsid w:val="006E2659"/>
    <w:rsid w:val="00776870"/>
    <w:rsid w:val="007B2087"/>
    <w:rsid w:val="00866B28"/>
    <w:rsid w:val="008C417B"/>
    <w:rsid w:val="00937858"/>
    <w:rsid w:val="00A573D2"/>
    <w:rsid w:val="00B005A3"/>
    <w:rsid w:val="00B31FF8"/>
    <w:rsid w:val="00C371FD"/>
    <w:rsid w:val="00C578DB"/>
    <w:rsid w:val="00D23CA1"/>
    <w:rsid w:val="00D61F59"/>
    <w:rsid w:val="00DB7C4C"/>
    <w:rsid w:val="00E8595E"/>
    <w:rsid w:val="00EC18AE"/>
    <w:rsid w:val="00F723F0"/>
    <w:rsid w:val="00F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0B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67BA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67BA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67BA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45E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2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7</Pages>
  <Words>1062</Words>
  <Characters>6058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2015-09-03T05:06:00Z</cp:lastPrinted>
  <dcterms:created xsi:type="dcterms:W3CDTF">2015-06-25T10:20:00Z</dcterms:created>
  <dcterms:modified xsi:type="dcterms:W3CDTF">2015-09-03T05:09:00Z</dcterms:modified>
</cp:coreProperties>
</file>