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FE" w:rsidRPr="00D23EFE" w:rsidRDefault="00D23EFE" w:rsidP="00D23EFE">
      <w:pPr>
        <w:pStyle w:val="a3"/>
        <w:shd w:val="clear" w:color="auto" w:fill="FFFFFF"/>
        <w:jc w:val="center"/>
        <w:rPr>
          <w:color w:val="000000"/>
          <w:sz w:val="28"/>
          <w:szCs w:val="18"/>
        </w:rPr>
      </w:pPr>
      <w:r w:rsidRPr="00D23EFE">
        <w:rPr>
          <w:b/>
          <w:bCs/>
          <w:color w:val="000000"/>
          <w:sz w:val="32"/>
          <w:szCs w:val="20"/>
          <w:shd w:val="clear" w:color="auto" w:fill="F1F8FB"/>
        </w:rPr>
        <w:t>Мы поможем тебе стать самостоятельным!</w:t>
      </w:r>
    </w:p>
    <w:p w:rsidR="00D23EFE" w:rsidRPr="00D23EFE" w:rsidRDefault="00D23EFE" w:rsidP="00D23EFE">
      <w:pPr>
        <w:pStyle w:val="a3"/>
        <w:shd w:val="clear" w:color="auto" w:fill="FFFFFF"/>
        <w:jc w:val="both"/>
        <w:rPr>
          <w:color w:val="000000"/>
          <w:sz w:val="22"/>
          <w:szCs w:val="18"/>
        </w:rPr>
      </w:pPr>
      <w:r w:rsidRPr="00D23EFE">
        <w:rPr>
          <w:color w:val="000000"/>
          <w:sz w:val="22"/>
          <w:szCs w:val="18"/>
        </w:rPr>
        <w:t xml:space="preserve">17 мая в России отмечается  Международный день детского телефона доверия. Главная задача Детских Телефонов доверия в мире -  работать на благо детей, нуждающихся во внимании и </w:t>
      </w:r>
      <w:proofErr w:type="spellStart"/>
      <w:r w:rsidRPr="00D23EFE">
        <w:rPr>
          <w:color w:val="000000"/>
          <w:sz w:val="22"/>
          <w:szCs w:val="18"/>
        </w:rPr>
        <w:t>защите</w:t>
      </w:r>
      <w:proofErr w:type="gramStart"/>
      <w:r w:rsidRPr="00D23EFE">
        <w:rPr>
          <w:color w:val="000000"/>
          <w:sz w:val="22"/>
          <w:szCs w:val="18"/>
        </w:rPr>
        <w:t>.У</w:t>
      </w:r>
      <w:proofErr w:type="spellEnd"/>
      <w:proofErr w:type="gramEnd"/>
      <w:r w:rsidRPr="00D23EFE">
        <w:rPr>
          <w:color w:val="000000"/>
          <w:sz w:val="22"/>
          <w:szCs w:val="18"/>
        </w:rPr>
        <w:t xml:space="preserve"> детей и подростков часто возникают ситуации, в которых трудно разобраться самостоятельно: конфликты, насилие, стресс, одиночество. Появляется желание рассказать о себе что-то важное, выговориться, встретить понимание и сочувствие. Обратиться за помощью к незнакомому человеку порой бывает проще, чем к родным и близким людям.    Для решения таких проблем существуют  телефон  доверия,  куда  в трудную минуту может позвонить каждый и поговорить о том, что  тревожит с понимающим, сопереживающим собеседником. При обращении абоненты имеют право сохранить в тайне свое имя, местонахождение и любую другую информацию, а также в любой момент прервать разговор.</w:t>
      </w:r>
    </w:p>
    <w:p w:rsidR="00D23EFE" w:rsidRPr="00D23EFE" w:rsidRDefault="00D23EFE" w:rsidP="00D23EFE">
      <w:pPr>
        <w:pStyle w:val="a3"/>
        <w:shd w:val="clear" w:color="auto" w:fill="FFFFFF"/>
        <w:jc w:val="both"/>
        <w:rPr>
          <w:color w:val="000000"/>
          <w:sz w:val="22"/>
          <w:szCs w:val="18"/>
        </w:rPr>
      </w:pPr>
      <w:r w:rsidRPr="00D23EFE">
        <w:rPr>
          <w:color w:val="000000"/>
          <w:sz w:val="22"/>
          <w:szCs w:val="18"/>
        </w:rPr>
        <w:t xml:space="preserve">С целью информирования обучающихся о телефоне доверия с  8  по  18 мая  2015года в </w:t>
      </w:r>
      <w:r w:rsidRPr="00D23EFE">
        <w:rPr>
          <w:color w:val="000000"/>
          <w:sz w:val="22"/>
          <w:szCs w:val="18"/>
        </w:rPr>
        <w:t xml:space="preserve">школах города </w:t>
      </w:r>
      <w:r w:rsidRPr="00D23EFE">
        <w:rPr>
          <w:color w:val="000000"/>
          <w:sz w:val="22"/>
          <w:szCs w:val="18"/>
        </w:rPr>
        <w:t>в 1-10 классах были проведены информационные часы на тему: «Скажи «Да» телефону доверия» и тестирование.</w:t>
      </w:r>
      <w:r w:rsidRPr="00D23EFE">
        <w:rPr>
          <w:color w:val="000000"/>
          <w:sz w:val="22"/>
          <w:szCs w:val="18"/>
        </w:rPr>
        <w:t xml:space="preserve"> </w:t>
      </w:r>
      <w:r w:rsidRPr="00D23EFE">
        <w:rPr>
          <w:color w:val="000000"/>
          <w:sz w:val="22"/>
          <w:szCs w:val="18"/>
        </w:rPr>
        <w:t>Учащиеся были ознакомлены с работой телефона доверия, с историей его развития. Номера телефонов доверия были записаны в дневниках.</w:t>
      </w:r>
    </w:p>
    <w:p w:rsidR="00D23EFE" w:rsidRDefault="00D23EFE" w:rsidP="00D23EFE">
      <w:pPr>
        <w:pStyle w:val="a3"/>
        <w:shd w:val="clear" w:color="auto" w:fill="FFFFFF"/>
        <w:jc w:val="both"/>
        <w:rPr>
          <w:color w:val="000000"/>
          <w:sz w:val="22"/>
          <w:szCs w:val="18"/>
        </w:rPr>
      </w:pPr>
      <w:r w:rsidRPr="00D23EFE">
        <w:rPr>
          <w:color w:val="000000"/>
          <w:sz w:val="22"/>
          <w:szCs w:val="18"/>
        </w:rPr>
        <w:t>Конфиденциальность и бесплатность –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7E1D3C" w:rsidRDefault="00D23EFE" w:rsidP="00D23EFE">
      <w:pPr>
        <w:pStyle w:val="a3"/>
        <w:shd w:val="clear" w:color="auto" w:fill="FFFFFF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484B69" wp14:editId="3481B1EB">
            <wp:simplePos x="0" y="0"/>
            <wp:positionH relativeFrom="column">
              <wp:posOffset>-124460</wp:posOffset>
            </wp:positionH>
            <wp:positionV relativeFrom="paragraph">
              <wp:posOffset>3286760</wp:posOffset>
            </wp:positionV>
            <wp:extent cx="3324225" cy="1870075"/>
            <wp:effectExtent l="0" t="0" r="9525" b="0"/>
            <wp:wrapThrough wrapText="bothSides">
              <wp:wrapPolygon edited="0">
                <wp:start x="0" y="0"/>
                <wp:lineTo x="0" y="21343"/>
                <wp:lineTo x="21538" y="21343"/>
                <wp:lineTo x="21538" y="0"/>
                <wp:lineTo x="0" y="0"/>
              </wp:wrapPolygon>
            </wp:wrapThrough>
            <wp:docPr id="3" name="Рисунок 3" descr="C:\Users\Кениг\Desktop\DSC_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ениг\Desktop\DSC_0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2B4F7309" wp14:editId="21FCE8CD">
            <wp:simplePos x="0" y="0"/>
            <wp:positionH relativeFrom="column">
              <wp:posOffset>3416935</wp:posOffset>
            </wp:positionH>
            <wp:positionV relativeFrom="paragraph">
              <wp:posOffset>2352040</wp:posOffset>
            </wp:positionV>
            <wp:extent cx="3505200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483" y="21496"/>
                <wp:lineTo x="21483" y="0"/>
                <wp:lineTo x="0" y="0"/>
              </wp:wrapPolygon>
            </wp:wrapThrough>
            <wp:docPr id="1" name="Рисунок 1" descr="C:\Users\Кениг\Desktop\DSC_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ниг\Desktop\DSC_02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88656AF" wp14:editId="24B82B0D">
            <wp:simplePos x="0" y="0"/>
            <wp:positionH relativeFrom="column">
              <wp:posOffset>0</wp:posOffset>
            </wp:positionH>
            <wp:positionV relativeFrom="paragraph">
              <wp:posOffset>351790</wp:posOffset>
            </wp:positionV>
            <wp:extent cx="3495675" cy="1962150"/>
            <wp:effectExtent l="0" t="0" r="9525" b="0"/>
            <wp:wrapThrough wrapText="bothSides">
              <wp:wrapPolygon edited="0">
                <wp:start x="0" y="0"/>
                <wp:lineTo x="0" y="21390"/>
                <wp:lineTo x="21541" y="21390"/>
                <wp:lineTo x="21541" y="0"/>
                <wp:lineTo x="0" y="0"/>
              </wp:wrapPolygon>
            </wp:wrapThrough>
            <wp:docPr id="2" name="Рисунок 2" descr="C:\Users\Кениг\Desktop\DSC_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ениг\Desktop\DSC_0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EFE">
        <w:rPr>
          <w:color w:val="000000"/>
          <w:sz w:val="22"/>
          <w:szCs w:val="18"/>
        </w:rPr>
        <w:t>Социально-психологическая служба МАОУ СОШ №16.</w:t>
      </w:r>
    </w:p>
    <w:sectPr w:rsidR="007E1D3C" w:rsidSect="00D23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50"/>
    <w:rsid w:val="007E1D3C"/>
    <w:rsid w:val="00D23EFE"/>
    <w:rsid w:val="00F4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</dc:creator>
  <cp:keywords/>
  <dc:description/>
  <cp:lastModifiedBy>Кениг</cp:lastModifiedBy>
  <cp:revision>3</cp:revision>
  <dcterms:created xsi:type="dcterms:W3CDTF">2015-06-08T08:06:00Z</dcterms:created>
  <dcterms:modified xsi:type="dcterms:W3CDTF">2015-06-08T08:11:00Z</dcterms:modified>
</cp:coreProperties>
</file>