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2DA" w:rsidRPr="000C2492" w:rsidRDefault="006C32DA" w:rsidP="006C32DA">
      <w:pPr>
        <w:spacing w:after="0" w:line="240" w:lineRule="auto"/>
        <w:ind w:left="-567" w:firstLine="709"/>
        <w:contextualSpacing/>
        <w:jc w:val="both"/>
        <w:rPr>
          <w:rFonts w:asciiTheme="majorHAnsi" w:hAnsiTheme="majorHAnsi"/>
          <w:color w:val="548DD4" w:themeColor="text2" w:themeTint="99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-629920</wp:posOffset>
            </wp:positionV>
            <wp:extent cx="7600950" cy="12401550"/>
            <wp:effectExtent l="1905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24015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26" type="#_x0000_t152" style="position:absolute;left:0;text-align:left;margin-left:264.75pt;margin-top:-42.3pt;width:207pt;height:1in;z-index:-251654144;mso-position-horizontal-relative:text;mso-position-vertical-relative:text" adj="8717,10800" fillcolor="#92d050" strokeweight="1pt">
            <v:fill r:id="rId7" o:title="Контурные ромбики" color2="yellow" type="pattern"/>
            <v:shadow on="t" opacity="52429f" offset="3pt"/>
            <v:textpath style="font-family:&quot;Arial Black&quot;;v-text-kern:t" trim="t" fitpath="t" xscale="f" string="г. Нефтеюганск"/>
          </v:shape>
        </w:pict>
      </w:r>
      <w:r>
        <w:rPr>
          <w:rFonts w:asciiTheme="majorHAnsi" w:hAnsiTheme="majorHAnsi"/>
          <w:b/>
          <w:noProof/>
          <w:color w:val="365F91" w:themeColor="accent1" w:themeShade="BF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6105525</wp:posOffset>
            </wp:positionH>
            <wp:positionV relativeFrom="paragraph">
              <wp:posOffset>-591820</wp:posOffset>
            </wp:positionV>
            <wp:extent cx="1368425" cy="1400175"/>
            <wp:effectExtent l="19050" t="0" r="3175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4001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color w:val="365F91" w:themeColor="accent1" w:themeShade="BF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-668020</wp:posOffset>
            </wp:positionV>
            <wp:extent cx="3133725" cy="1152525"/>
            <wp:effectExtent l="19050" t="0" r="9525" b="0"/>
            <wp:wrapNone/>
            <wp:docPr id="4" name="Рисунок 4" descr="Children_Day_vector_wallpaper_168016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hildren_Day_vector_wallpaper_168016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93DCFF"/>
                        </a:clrFrom>
                        <a:clrTo>
                          <a:srgbClr val="93DCFF">
                            <a:alpha val="0"/>
                          </a:srgbClr>
                        </a:clrTo>
                      </a:clrChange>
                    </a:blip>
                    <a:srcRect l="1961" t="1308" r="9804" b="46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1525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C32DA">
        <w:rPr>
          <w:rFonts w:asciiTheme="majorHAnsi" w:hAnsiTheme="majorHAnsi"/>
          <w:color w:val="548DD4" w:themeColor="text2" w:themeTint="99"/>
          <w:sz w:val="32"/>
          <w:szCs w:val="32"/>
        </w:rPr>
        <w:t xml:space="preserve"> </w:t>
      </w:r>
    </w:p>
    <w:p w:rsidR="006C32DA" w:rsidRDefault="006C32DA" w:rsidP="006C32DA">
      <w:pPr>
        <w:spacing w:before="360" w:line="360" w:lineRule="auto"/>
        <w:ind w:left="851"/>
        <w:contextualSpacing/>
        <w:jc w:val="center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</w:p>
    <w:p w:rsidR="006C32DA" w:rsidRDefault="006C32DA" w:rsidP="006C32DA">
      <w:pPr>
        <w:spacing w:before="360" w:line="360" w:lineRule="auto"/>
        <w:ind w:left="851"/>
        <w:contextualSpacing/>
        <w:jc w:val="center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</w:p>
    <w:p w:rsidR="000E5BF0" w:rsidRDefault="000E5BF0" w:rsidP="006C32DA">
      <w:pPr>
        <w:spacing w:before="360" w:line="360" w:lineRule="auto"/>
        <w:ind w:left="851"/>
        <w:contextualSpacing/>
        <w:jc w:val="center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</w:p>
    <w:p w:rsidR="000E5BF0" w:rsidRDefault="000E5BF0" w:rsidP="006C32DA">
      <w:pPr>
        <w:spacing w:before="360" w:line="360" w:lineRule="auto"/>
        <w:ind w:left="851"/>
        <w:contextualSpacing/>
        <w:jc w:val="center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</w:p>
    <w:p w:rsidR="006C32DA" w:rsidRPr="006C32DA" w:rsidRDefault="006C32DA" w:rsidP="006C32DA">
      <w:pPr>
        <w:spacing w:before="360" w:line="360" w:lineRule="auto"/>
        <w:ind w:left="851"/>
        <w:contextualSpacing/>
        <w:jc w:val="center"/>
        <w:rPr>
          <w:rFonts w:asciiTheme="majorHAnsi" w:hAnsiTheme="majorHAnsi"/>
          <w:b/>
          <w:color w:val="18520E"/>
          <w:sz w:val="28"/>
          <w:szCs w:val="28"/>
        </w:rPr>
      </w:pPr>
      <w:r w:rsidRPr="006C32DA">
        <w:rPr>
          <w:rFonts w:asciiTheme="majorHAnsi" w:hAnsiTheme="majorHAnsi"/>
          <w:b/>
          <w:noProof/>
          <w:color w:val="18520E"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5118735</wp:posOffset>
            </wp:positionH>
            <wp:positionV relativeFrom="paragraph">
              <wp:posOffset>93980</wp:posOffset>
            </wp:positionV>
            <wp:extent cx="2450465" cy="1628775"/>
            <wp:effectExtent l="19050" t="0" r="6985" b="0"/>
            <wp:wrapTight wrapText="bothSides">
              <wp:wrapPolygon edited="0">
                <wp:start x="-168" y="0"/>
                <wp:lineTo x="-168" y="21474"/>
                <wp:lineTo x="21662" y="21474"/>
                <wp:lineTo x="21662" y="0"/>
                <wp:lineTo x="-168" y="0"/>
              </wp:wrapPolygon>
            </wp:wrapTight>
            <wp:docPr id="10" name="preview-image" descr="http://www.web-3.ru/data/articles/17302/3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web-3.ru/data/articles/17302/3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32DA">
        <w:rPr>
          <w:rFonts w:asciiTheme="majorHAnsi" w:hAnsiTheme="majorHAnsi"/>
          <w:b/>
          <w:color w:val="18520E"/>
          <w:sz w:val="28"/>
          <w:szCs w:val="28"/>
        </w:rPr>
        <w:t>ПРОЕКТ</w:t>
      </w:r>
    </w:p>
    <w:p w:rsidR="006C32DA" w:rsidRDefault="006C32DA" w:rsidP="006C32DA">
      <w:pPr>
        <w:spacing w:before="360" w:line="360" w:lineRule="auto"/>
        <w:ind w:left="851"/>
        <w:contextualSpacing/>
        <w:rPr>
          <w:rFonts w:asciiTheme="majorHAnsi" w:hAnsiTheme="majorHAnsi"/>
          <w:color w:val="548DD4" w:themeColor="text2" w:themeTint="99"/>
          <w:sz w:val="32"/>
          <w:szCs w:val="32"/>
        </w:rPr>
      </w:pPr>
      <w:r w:rsidRPr="006C32DA">
        <w:rPr>
          <w:rFonts w:asciiTheme="majorHAnsi" w:hAnsiTheme="majorHAnsi"/>
          <w:b/>
          <w:color w:val="18520E"/>
          <w:sz w:val="28"/>
          <w:szCs w:val="28"/>
        </w:rPr>
        <w:t>«РАЗВИТИЕ ВНУТРЕННИХ РЕСУРСОВ СЕМЬИ, ВОСПИТЫВАЮЩЕЙ РЕБЕНКА С ОГРАНИЧЕННЫМИ ВОЗМОЖНОСТЯМИ «СЕМЕЙНЫЙ ОЧАГ»</w:t>
      </w:r>
      <w:r w:rsidRPr="006C32DA">
        <w:rPr>
          <w:rFonts w:asciiTheme="majorHAnsi" w:hAnsiTheme="majorHAnsi"/>
          <w:color w:val="548DD4" w:themeColor="text2" w:themeTint="99"/>
          <w:sz w:val="32"/>
          <w:szCs w:val="32"/>
        </w:rPr>
        <w:t xml:space="preserve"> </w:t>
      </w:r>
    </w:p>
    <w:p w:rsidR="000E5BF0" w:rsidRDefault="000E5BF0" w:rsidP="000E5BF0">
      <w:pPr>
        <w:spacing w:after="0" w:line="240" w:lineRule="auto"/>
        <w:ind w:left="709" w:right="566" w:firstLine="709"/>
        <w:jc w:val="both"/>
        <w:rPr>
          <w:rFonts w:cstheme="minorHAnsi"/>
          <w:color w:val="18520E"/>
          <w:sz w:val="28"/>
          <w:szCs w:val="28"/>
        </w:rPr>
      </w:pPr>
    </w:p>
    <w:p w:rsidR="000E5BF0" w:rsidRDefault="000E5BF0" w:rsidP="000E5BF0">
      <w:pPr>
        <w:spacing w:after="0" w:line="240" w:lineRule="auto"/>
        <w:ind w:left="709" w:right="566" w:firstLine="709"/>
        <w:jc w:val="both"/>
        <w:rPr>
          <w:rFonts w:cstheme="minorHAnsi"/>
          <w:color w:val="18520E"/>
          <w:sz w:val="28"/>
          <w:szCs w:val="28"/>
        </w:rPr>
      </w:pPr>
    </w:p>
    <w:p w:rsidR="000E5BF0" w:rsidRDefault="000E5BF0" w:rsidP="000E5BF0">
      <w:pPr>
        <w:spacing w:after="0" w:line="240" w:lineRule="auto"/>
        <w:ind w:left="709" w:right="566" w:firstLine="709"/>
        <w:jc w:val="both"/>
        <w:rPr>
          <w:rFonts w:cstheme="minorHAnsi"/>
          <w:color w:val="18520E"/>
          <w:sz w:val="28"/>
          <w:szCs w:val="28"/>
        </w:rPr>
      </w:pPr>
    </w:p>
    <w:p w:rsidR="000E5BF0" w:rsidRPr="000E5BF0" w:rsidRDefault="006C32DA" w:rsidP="000E5BF0">
      <w:pPr>
        <w:spacing w:after="0" w:line="240" w:lineRule="auto"/>
        <w:ind w:left="709" w:right="566" w:firstLine="709"/>
        <w:jc w:val="both"/>
        <w:rPr>
          <w:rFonts w:asciiTheme="majorHAnsi" w:hAnsiTheme="majorHAnsi"/>
          <w:color w:val="548DD4" w:themeColor="text2" w:themeTint="99"/>
          <w:sz w:val="32"/>
          <w:szCs w:val="32"/>
        </w:rPr>
      </w:pPr>
      <w:r w:rsidRPr="000E5BF0">
        <w:rPr>
          <w:rFonts w:cstheme="minorHAnsi"/>
          <w:color w:val="18520E"/>
          <w:sz w:val="32"/>
          <w:szCs w:val="32"/>
        </w:rPr>
        <w:t xml:space="preserve">В БУ «Реабилитационный центр «Детство» реализуется проект «Семейный очаг». В рамках данного проекта 8 апреля психологом была проведена практическая консультация для родителей на тему: </w:t>
      </w:r>
      <w:r w:rsidRPr="000E5BF0">
        <w:rPr>
          <w:rFonts w:cstheme="minorHAnsi"/>
          <w:i/>
          <w:color w:val="18520E"/>
          <w:sz w:val="32"/>
          <w:szCs w:val="32"/>
        </w:rPr>
        <w:t>«Эмоциональное благополучие ребенка</w:t>
      </w:r>
      <w:r w:rsidRPr="000E5BF0">
        <w:rPr>
          <w:rFonts w:cstheme="minorHAnsi"/>
          <w:color w:val="18520E"/>
          <w:sz w:val="32"/>
          <w:szCs w:val="32"/>
        </w:rPr>
        <w:t>», целью, которой было формирование  у родителей представления о важности эмоционального благополучия ребенка. Встреча началась с упражнения «Я люблю себя за то,…», которое помогло каждому участнику осмыслить свои положительные качества, поступки. Родителям была предложена теоретическая  и практическая часть по данной тематике: работа в группах, «вопрос-ответ»,  участие в различных упражнениях. Динамическая пауза  и пожелания в кругу оставили у родителей положительные эмоции от встречи с психологом.</w:t>
      </w:r>
      <w:r w:rsidRPr="000E5BF0">
        <w:rPr>
          <w:rFonts w:asciiTheme="majorHAnsi" w:hAnsiTheme="majorHAnsi"/>
          <w:color w:val="548DD4" w:themeColor="text2" w:themeTint="99"/>
          <w:sz w:val="32"/>
          <w:szCs w:val="32"/>
        </w:rPr>
        <w:t xml:space="preserve"> </w:t>
      </w:r>
    </w:p>
    <w:p w:rsidR="000E5BF0" w:rsidRDefault="000E5BF0" w:rsidP="000E5BF0">
      <w:pPr>
        <w:spacing w:after="0" w:line="240" w:lineRule="auto"/>
        <w:ind w:left="709" w:right="566" w:firstLine="709"/>
        <w:jc w:val="both"/>
        <w:rPr>
          <w:rFonts w:cstheme="minorHAnsi"/>
          <w:color w:val="18520E"/>
          <w:sz w:val="32"/>
          <w:szCs w:val="32"/>
        </w:rPr>
      </w:pPr>
    </w:p>
    <w:p w:rsidR="000E5BF0" w:rsidRDefault="000E5BF0" w:rsidP="000E5BF0">
      <w:pPr>
        <w:spacing w:after="0" w:line="240" w:lineRule="auto"/>
        <w:ind w:left="709" w:right="566" w:firstLine="709"/>
        <w:jc w:val="both"/>
        <w:rPr>
          <w:rFonts w:cstheme="minorHAnsi"/>
          <w:color w:val="18520E"/>
          <w:sz w:val="32"/>
          <w:szCs w:val="32"/>
        </w:rPr>
      </w:pPr>
      <w:r>
        <w:rPr>
          <w:rFonts w:cstheme="minorHAnsi"/>
          <w:noProof/>
          <w:color w:val="18520E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15875</wp:posOffset>
            </wp:positionV>
            <wp:extent cx="4943475" cy="3108960"/>
            <wp:effectExtent l="57150" t="38100" r="47625" b="15240"/>
            <wp:wrapSquare wrapText="bothSides"/>
            <wp:docPr id="11" name="Рисунок 1" descr="C:\Users\PC001\Desktop\Фото послед\Семинар Эмоц.благоп\на 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001\Desktop\Фото послед\Семинар Эмоц.благоп\на сай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1089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BF0" w:rsidRDefault="000E5BF0" w:rsidP="000E5BF0">
      <w:pPr>
        <w:spacing w:after="0" w:line="240" w:lineRule="auto"/>
        <w:ind w:left="709" w:right="566" w:firstLine="709"/>
        <w:jc w:val="both"/>
        <w:rPr>
          <w:rFonts w:cstheme="minorHAnsi"/>
          <w:color w:val="18520E"/>
          <w:sz w:val="32"/>
          <w:szCs w:val="32"/>
        </w:rPr>
      </w:pPr>
    </w:p>
    <w:p w:rsidR="000E5BF0" w:rsidRDefault="000E5BF0" w:rsidP="000E5BF0">
      <w:pPr>
        <w:spacing w:after="0" w:line="240" w:lineRule="auto"/>
        <w:ind w:left="709" w:right="566" w:firstLine="709"/>
        <w:jc w:val="both"/>
        <w:rPr>
          <w:rFonts w:cstheme="minorHAnsi"/>
          <w:color w:val="18520E"/>
          <w:sz w:val="32"/>
          <w:szCs w:val="32"/>
        </w:rPr>
      </w:pPr>
    </w:p>
    <w:p w:rsidR="000E5BF0" w:rsidRDefault="000E5BF0" w:rsidP="000E5BF0">
      <w:pPr>
        <w:spacing w:after="0" w:line="240" w:lineRule="auto"/>
        <w:ind w:left="709" w:right="566" w:firstLine="709"/>
        <w:jc w:val="both"/>
        <w:rPr>
          <w:rFonts w:cstheme="minorHAnsi"/>
          <w:color w:val="18520E"/>
          <w:sz w:val="32"/>
          <w:szCs w:val="32"/>
        </w:rPr>
      </w:pPr>
    </w:p>
    <w:p w:rsidR="000E5BF0" w:rsidRDefault="000E5BF0" w:rsidP="000E5BF0">
      <w:pPr>
        <w:spacing w:after="0" w:line="240" w:lineRule="auto"/>
        <w:ind w:left="709" w:right="566" w:firstLine="709"/>
        <w:jc w:val="both"/>
        <w:rPr>
          <w:rFonts w:cstheme="minorHAnsi"/>
          <w:color w:val="18520E"/>
          <w:sz w:val="32"/>
          <w:szCs w:val="32"/>
        </w:rPr>
      </w:pPr>
    </w:p>
    <w:p w:rsidR="000E5BF0" w:rsidRDefault="000E5BF0" w:rsidP="000E5BF0">
      <w:pPr>
        <w:spacing w:after="0" w:line="240" w:lineRule="auto"/>
        <w:ind w:left="709" w:right="566" w:firstLine="709"/>
        <w:jc w:val="both"/>
        <w:rPr>
          <w:rFonts w:cstheme="minorHAnsi"/>
          <w:color w:val="18520E"/>
          <w:sz w:val="32"/>
          <w:szCs w:val="32"/>
        </w:rPr>
      </w:pPr>
    </w:p>
    <w:p w:rsidR="000E5BF0" w:rsidRDefault="000E5BF0" w:rsidP="000E5BF0">
      <w:pPr>
        <w:spacing w:after="0" w:line="240" w:lineRule="auto"/>
        <w:ind w:left="709" w:right="566" w:firstLine="709"/>
        <w:jc w:val="both"/>
        <w:rPr>
          <w:rFonts w:cstheme="minorHAnsi"/>
          <w:color w:val="18520E"/>
          <w:sz w:val="32"/>
          <w:szCs w:val="32"/>
        </w:rPr>
      </w:pPr>
    </w:p>
    <w:p w:rsidR="000E5BF0" w:rsidRDefault="000E5BF0" w:rsidP="000E5BF0">
      <w:pPr>
        <w:spacing w:after="0" w:line="240" w:lineRule="auto"/>
        <w:ind w:left="709" w:right="566" w:firstLine="709"/>
        <w:jc w:val="both"/>
        <w:rPr>
          <w:rFonts w:cstheme="minorHAnsi"/>
          <w:color w:val="18520E"/>
          <w:sz w:val="32"/>
          <w:szCs w:val="32"/>
        </w:rPr>
      </w:pPr>
    </w:p>
    <w:p w:rsidR="000E5BF0" w:rsidRDefault="000E5BF0" w:rsidP="000E5BF0">
      <w:pPr>
        <w:spacing w:after="0" w:line="240" w:lineRule="auto"/>
        <w:ind w:left="709" w:right="566" w:firstLine="709"/>
        <w:jc w:val="both"/>
        <w:rPr>
          <w:rFonts w:cstheme="minorHAnsi"/>
          <w:color w:val="18520E"/>
          <w:sz w:val="32"/>
          <w:szCs w:val="32"/>
        </w:rPr>
      </w:pPr>
    </w:p>
    <w:p w:rsidR="000E5BF0" w:rsidRDefault="000E5BF0" w:rsidP="000E5BF0">
      <w:pPr>
        <w:spacing w:after="0" w:line="240" w:lineRule="auto"/>
        <w:ind w:left="709" w:right="566" w:firstLine="709"/>
        <w:jc w:val="both"/>
        <w:rPr>
          <w:rFonts w:cstheme="minorHAnsi"/>
          <w:color w:val="18520E"/>
          <w:sz w:val="32"/>
          <w:szCs w:val="32"/>
        </w:rPr>
      </w:pPr>
    </w:p>
    <w:p w:rsidR="000E5BF0" w:rsidRDefault="000E5BF0" w:rsidP="000E5BF0">
      <w:pPr>
        <w:spacing w:after="0" w:line="240" w:lineRule="auto"/>
        <w:ind w:left="709" w:right="566" w:firstLine="709"/>
        <w:jc w:val="both"/>
        <w:rPr>
          <w:rFonts w:cstheme="minorHAnsi"/>
          <w:color w:val="18520E"/>
          <w:sz w:val="32"/>
          <w:szCs w:val="32"/>
        </w:rPr>
      </w:pPr>
    </w:p>
    <w:p w:rsidR="006C32DA" w:rsidRPr="000E5BF0" w:rsidRDefault="000E5BF0" w:rsidP="000E5BF0">
      <w:pPr>
        <w:spacing w:after="0" w:line="240" w:lineRule="auto"/>
        <w:ind w:left="709" w:right="566" w:firstLine="709"/>
        <w:jc w:val="both"/>
        <w:rPr>
          <w:rFonts w:cstheme="minorHAnsi"/>
          <w:color w:val="18520E"/>
          <w:sz w:val="32"/>
          <w:szCs w:val="32"/>
        </w:rPr>
      </w:pPr>
      <w:r>
        <w:rPr>
          <w:rFonts w:cstheme="minorHAnsi"/>
          <w:noProof/>
          <w:color w:val="18520E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-648970</wp:posOffset>
            </wp:positionV>
            <wp:extent cx="7600950" cy="12401550"/>
            <wp:effectExtent l="19050" t="0" r="0" b="0"/>
            <wp:wrapNone/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24015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C32DA" w:rsidRPr="000E5BF0">
        <w:rPr>
          <w:rFonts w:cstheme="minorHAnsi"/>
          <w:color w:val="18520E"/>
          <w:sz w:val="32"/>
          <w:szCs w:val="32"/>
        </w:rPr>
        <w:t xml:space="preserve">28 апреля логопедами был проведен семинар  для родителей </w:t>
      </w:r>
      <w:r w:rsidR="006C32DA" w:rsidRPr="000E5BF0">
        <w:rPr>
          <w:rFonts w:cstheme="minorHAnsi"/>
          <w:i/>
          <w:color w:val="18520E"/>
          <w:sz w:val="32"/>
          <w:szCs w:val="32"/>
        </w:rPr>
        <w:t>«Развитие артикуляционной моторики у детей с речевыми нарушениями».</w:t>
      </w:r>
      <w:r w:rsidR="006C32DA" w:rsidRPr="000E5BF0">
        <w:rPr>
          <w:rFonts w:cstheme="minorHAnsi"/>
          <w:color w:val="18520E"/>
          <w:sz w:val="32"/>
          <w:szCs w:val="32"/>
        </w:rPr>
        <w:t xml:space="preserve"> Логопеды познакомили родителей с правилами выполнения артикуляционной гимнастики для губ и языка. Практически показали выполнение пассивной артикуляционной гимнастики.  Родители остались довольны тем, что узнали много новой информации, которую можно будет применить, занимаясь с ребенком в домашних условиях.</w:t>
      </w:r>
    </w:p>
    <w:p w:rsidR="006C32DA" w:rsidRDefault="006C32DA" w:rsidP="006C32DA">
      <w:pPr>
        <w:spacing w:line="240" w:lineRule="auto"/>
        <w:ind w:left="851" w:right="992" w:firstLine="709"/>
        <w:contextualSpacing/>
        <w:jc w:val="both"/>
        <w:rPr>
          <w:rFonts w:cstheme="minorHAnsi"/>
          <w:color w:val="18520E"/>
          <w:sz w:val="28"/>
          <w:szCs w:val="28"/>
        </w:rPr>
      </w:pPr>
    </w:p>
    <w:p w:rsidR="006C32DA" w:rsidRDefault="000E5BF0" w:rsidP="006C32DA">
      <w:pPr>
        <w:spacing w:line="240" w:lineRule="auto"/>
        <w:ind w:left="851" w:right="992" w:firstLine="709"/>
        <w:contextualSpacing/>
        <w:jc w:val="both"/>
        <w:rPr>
          <w:rFonts w:cstheme="minorHAnsi"/>
          <w:color w:val="18520E"/>
          <w:sz w:val="28"/>
          <w:szCs w:val="28"/>
        </w:rPr>
      </w:pPr>
      <w:r>
        <w:rPr>
          <w:rFonts w:cstheme="minorHAnsi"/>
          <w:noProof/>
          <w:color w:val="18520E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2295525</wp:posOffset>
            </wp:positionH>
            <wp:positionV relativeFrom="paragraph">
              <wp:posOffset>55245</wp:posOffset>
            </wp:positionV>
            <wp:extent cx="4581525" cy="3035935"/>
            <wp:effectExtent l="57150" t="38100" r="47625" b="12065"/>
            <wp:wrapSquare wrapText="bothSides"/>
            <wp:docPr id="15" name="Рисунок 3" descr="C:\Users\PC001\Desktop\Фото послед\Семинар для род. Арт. моторика\на сай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001\Desktop\Фото послед\Семинар для род. Арт. моторика\на сайт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359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32DA" w:rsidRDefault="006C32DA" w:rsidP="006C32DA">
      <w:pPr>
        <w:spacing w:line="240" w:lineRule="auto"/>
        <w:ind w:left="851" w:right="992" w:firstLine="709"/>
        <w:contextualSpacing/>
        <w:jc w:val="both"/>
        <w:rPr>
          <w:rFonts w:cstheme="minorHAnsi"/>
          <w:color w:val="18520E"/>
          <w:sz w:val="28"/>
          <w:szCs w:val="28"/>
        </w:rPr>
      </w:pPr>
    </w:p>
    <w:p w:rsidR="006C32DA" w:rsidRDefault="006C32DA" w:rsidP="006C32DA">
      <w:pPr>
        <w:spacing w:line="240" w:lineRule="auto"/>
        <w:ind w:left="851" w:right="992" w:firstLine="709"/>
        <w:contextualSpacing/>
        <w:jc w:val="both"/>
        <w:rPr>
          <w:rFonts w:cstheme="minorHAnsi"/>
          <w:color w:val="18520E"/>
          <w:sz w:val="28"/>
          <w:szCs w:val="28"/>
        </w:rPr>
      </w:pPr>
    </w:p>
    <w:p w:rsidR="006C32DA" w:rsidRPr="006C32DA" w:rsidRDefault="006C32DA" w:rsidP="006C32DA">
      <w:pPr>
        <w:spacing w:line="240" w:lineRule="auto"/>
        <w:ind w:left="851" w:right="992" w:firstLine="709"/>
        <w:contextualSpacing/>
        <w:jc w:val="both"/>
        <w:rPr>
          <w:rFonts w:cstheme="minorHAnsi"/>
          <w:color w:val="18520E"/>
          <w:sz w:val="28"/>
          <w:szCs w:val="28"/>
        </w:rPr>
      </w:pPr>
    </w:p>
    <w:p w:rsidR="006C32DA" w:rsidRDefault="006C32DA" w:rsidP="006C32DA">
      <w:pPr>
        <w:spacing w:before="360" w:line="360" w:lineRule="auto"/>
        <w:ind w:left="851"/>
        <w:contextualSpacing/>
        <w:rPr>
          <w:rFonts w:asciiTheme="majorHAnsi" w:hAnsiTheme="majorHAnsi"/>
          <w:b/>
          <w:color w:val="18520E"/>
          <w:sz w:val="28"/>
          <w:szCs w:val="28"/>
        </w:rPr>
      </w:pPr>
    </w:p>
    <w:p w:rsidR="006C32DA" w:rsidRDefault="006C32DA" w:rsidP="006C32DA">
      <w:pPr>
        <w:spacing w:before="360" w:line="360" w:lineRule="auto"/>
        <w:ind w:left="851"/>
        <w:contextualSpacing/>
        <w:rPr>
          <w:rFonts w:asciiTheme="majorHAnsi" w:hAnsiTheme="majorHAnsi"/>
          <w:b/>
          <w:color w:val="18520E"/>
          <w:sz w:val="28"/>
          <w:szCs w:val="28"/>
        </w:rPr>
      </w:pPr>
    </w:p>
    <w:p w:rsidR="006C32DA" w:rsidRPr="006C32DA" w:rsidRDefault="006C32DA" w:rsidP="006C32DA">
      <w:pPr>
        <w:spacing w:before="360" w:line="360" w:lineRule="auto"/>
        <w:ind w:left="851"/>
        <w:contextualSpacing/>
        <w:rPr>
          <w:rFonts w:asciiTheme="majorHAnsi" w:hAnsiTheme="majorHAnsi"/>
          <w:b/>
          <w:color w:val="18520E"/>
          <w:sz w:val="28"/>
          <w:szCs w:val="28"/>
        </w:rPr>
      </w:pPr>
    </w:p>
    <w:p w:rsidR="00D702EB" w:rsidRDefault="00D702EB">
      <w:pPr>
        <w:rPr>
          <w:rFonts w:asciiTheme="majorHAnsi" w:hAnsiTheme="majorHAnsi" w:cs="Times New Roman"/>
          <w:color w:val="E36C0A" w:themeColor="accent6" w:themeShade="BF"/>
          <w:sz w:val="28"/>
          <w:szCs w:val="28"/>
        </w:rPr>
      </w:pPr>
      <w:r w:rsidRPr="00D702EB">
        <w:rPr>
          <w:rFonts w:asciiTheme="majorHAnsi" w:hAnsiTheme="majorHAnsi" w:cs="Times New Roman"/>
          <w:color w:val="E36C0A" w:themeColor="accent6" w:themeShade="BF"/>
          <w:sz w:val="28"/>
          <w:szCs w:val="28"/>
        </w:rPr>
        <w:t xml:space="preserve"> </w:t>
      </w:r>
    </w:p>
    <w:p w:rsidR="00D702EB" w:rsidRDefault="00D702EB">
      <w:pPr>
        <w:rPr>
          <w:rFonts w:asciiTheme="majorHAnsi" w:hAnsiTheme="majorHAnsi" w:cs="Times New Roman"/>
          <w:color w:val="E36C0A" w:themeColor="accent6" w:themeShade="BF"/>
          <w:sz w:val="28"/>
          <w:szCs w:val="28"/>
        </w:rPr>
      </w:pPr>
    </w:p>
    <w:p w:rsidR="00D702EB" w:rsidRDefault="00D702EB">
      <w:pPr>
        <w:rPr>
          <w:rFonts w:asciiTheme="majorHAnsi" w:hAnsiTheme="majorHAnsi" w:cs="Times New Roman"/>
          <w:color w:val="E36C0A" w:themeColor="accent6" w:themeShade="BF"/>
          <w:sz w:val="28"/>
          <w:szCs w:val="28"/>
        </w:rPr>
      </w:pPr>
    </w:p>
    <w:p w:rsidR="00D702EB" w:rsidRPr="00D702EB" w:rsidRDefault="000E5BF0" w:rsidP="00D702EB">
      <w:pPr>
        <w:spacing w:before="120"/>
        <w:ind w:left="907" w:right="707" w:firstLine="709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606425</wp:posOffset>
            </wp:positionV>
            <wp:extent cx="5086350" cy="3067050"/>
            <wp:effectExtent l="57150" t="38100" r="38100" b="19050"/>
            <wp:wrapSquare wrapText="bothSides"/>
            <wp:docPr id="16" name="Рисунок 4" descr="C:\Users\PC001\Desktop\Фото послед\Семинар для род. Арт. моторика\на сай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001\Desktop\Фото послед\Семинар для род. Арт. моторика\на сайт 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0670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702EB" w:rsidRPr="00D702EB" w:rsidSect="005F7A6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2FF0" w:rsidRDefault="008C2FF0" w:rsidP="00D702EB">
      <w:pPr>
        <w:spacing w:after="0" w:line="240" w:lineRule="auto"/>
      </w:pPr>
      <w:r>
        <w:separator/>
      </w:r>
    </w:p>
  </w:endnote>
  <w:endnote w:type="continuationSeparator" w:id="1">
    <w:p w:rsidR="008C2FF0" w:rsidRDefault="008C2FF0" w:rsidP="00D70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2EB" w:rsidRDefault="00D702EB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2EB" w:rsidRDefault="00D702EB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2EB" w:rsidRDefault="00D702E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2FF0" w:rsidRDefault="008C2FF0" w:rsidP="00D702EB">
      <w:pPr>
        <w:spacing w:after="0" w:line="240" w:lineRule="auto"/>
      </w:pPr>
      <w:r>
        <w:separator/>
      </w:r>
    </w:p>
  </w:footnote>
  <w:footnote w:type="continuationSeparator" w:id="1">
    <w:p w:rsidR="008C2FF0" w:rsidRDefault="008C2FF0" w:rsidP="00D702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2EB" w:rsidRDefault="00D702EB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9310316"/>
      <w:docPartObj>
        <w:docPartGallery w:val="ИмяКоллекцияКатегорияШаблонПоведениеОписание"/>
        <w:docPartUnique/>
      </w:docPartObj>
    </w:sdtPr>
    <w:sdtContent>
      <w:p w:rsidR="00D702EB" w:rsidRDefault="00D702EB">
        <w:pPr>
          <w:pStyle w:val="a5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margin-left:0;margin-top:0;width:461.85pt;height:197.95pt;rotation:315;z-index:-25165619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2EB" w:rsidRDefault="00D702EB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F7A6C"/>
    <w:rsid w:val="000E5BF0"/>
    <w:rsid w:val="000F4F1D"/>
    <w:rsid w:val="00157F8D"/>
    <w:rsid w:val="005F7A6C"/>
    <w:rsid w:val="006C32DA"/>
    <w:rsid w:val="008C2FF0"/>
    <w:rsid w:val="00D702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F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A6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70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702EB"/>
  </w:style>
  <w:style w:type="paragraph" w:styleId="a7">
    <w:name w:val="footer"/>
    <w:basedOn w:val="a"/>
    <w:link w:val="a8"/>
    <w:uiPriority w:val="99"/>
    <w:semiHidden/>
    <w:unhideWhenUsed/>
    <w:rsid w:val="00D70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702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gif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://baby.web-3.ru/article/speech/?act=full&amp;id_article=17302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Хомячок</dc:creator>
  <cp:lastModifiedBy>Хомячок</cp:lastModifiedBy>
  <cp:revision>2</cp:revision>
  <dcterms:created xsi:type="dcterms:W3CDTF">2015-05-10T07:13:00Z</dcterms:created>
  <dcterms:modified xsi:type="dcterms:W3CDTF">2015-05-10T07:13:00Z</dcterms:modified>
</cp:coreProperties>
</file>