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05" w:rsidRPr="00754A06" w:rsidRDefault="00D40205" w:rsidP="00754A06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754A06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Семинар руководителей школ</w:t>
      </w:r>
    </w:p>
    <w:p w:rsidR="00D40205" w:rsidRPr="00754A06" w:rsidRDefault="00D40205" w:rsidP="00754A06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28"/>
          <w:szCs w:val="28"/>
        </w:rPr>
      </w:pPr>
      <w:r w:rsidRPr="00754A06">
        <w:rPr>
          <w:rFonts w:ascii="Bookman Old Style" w:eastAsia="Times New Roman" w:hAnsi="Bookman Old Style" w:cs="Times New Roman"/>
          <w:sz w:val="28"/>
          <w:szCs w:val="28"/>
        </w:rPr>
        <w:t>03.09.2015</w:t>
      </w:r>
    </w:p>
    <w:p w:rsidR="00D40205" w:rsidRPr="00754A06" w:rsidRDefault="00D40205" w:rsidP="00754A06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754A06">
        <w:rPr>
          <w:rFonts w:ascii="Bookman Old Style" w:eastAsia="Times New Roman" w:hAnsi="Bookman Old Style" w:cs="Times New Roman"/>
          <w:sz w:val="28"/>
          <w:szCs w:val="28"/>
        </w:rPr>
        <w:t>2 сентября в школе №25 состоялся семинар для руководителей общеобразовательных учреждений. Присутствовали директора преимущественно сельских школ, руководители новых для района педагогических моделей – образовательных центров. В ходе семинара обсудили особенности реализации ФГОС основного общего образования в условиях школ села, вопросы организации деятельности территориальных образовательных центров, получили рекомендации по данной тематике от комитета образования и МКУ «Центр методического обеспечения». </w:t>
      </w:r>
    </w:p>
    <w:p w:rsidR="00D40205" w:rsidRPr="00754A06" w:rsidRDefault="00D40205" w:rsidP="00754A06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754A06">
        <w:rPr>
          <w:rFonts w:ascii="Bookman Old Style" w:eastAsia="Times New Roman" w:hAnsi="Bookman Old Style" w:cs="Times New Roman"/>
          <w:sz w:val="28"/>
          <w:szCs w:val="28"/>
        </w:rPr>
        <w:t xml:space="preserve">Ученики школы подготовили для гостей концертную программу. </w:t>
      </w:r>
    </w:p>
    <w:p w:rsidR="00D40205" w:rsidRPr="00D40205" w:rsidRDefault="00D40205" w:rsidP="00D4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205" w:rsidRPr="00D40205" w:rsidRDefault="00D40205" w:rsidP="00754A0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4072255"/>
            <wp:effectExtent l="19050" t="0" r="3810" b="0"/>
            <wp:docPr id="1" name="Рисунок 1" descr="IMG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0205" w:rsidRPr="00D40205" w:rsidRDefault="00D40205" w:rsidP="00D4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205" w:rsidRPr="00D40205" w:rsidRDefault="00D40205" w:rsidP="00D4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2190" cy="4072255"/>
            <wp:effectExtent l="19050" t="0" r="3810" b="0"/>
            <wp:docPr id="2" name="Рисунок 2" descr="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0205" w:rsidRPr="00D40205" w:rsidRDefault="00D40205" w:rsidP="00D4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205" w:rsidRPr="00D40205" w:rsidRDefault="00D40205" w:rsidP="00D4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4072255"/>
            <wp:effectExtent l="19050" t="0" r="3810" b="0"/>
            <wp:docPr id="3" name="Рисунок 3" descr="IMG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5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5453" w:rsidRDefault="001E5453"/>
    <w:sectPr w:rsidR="001E5453" w:rsidSect="00754A06">
      <w:pgSz w:w="11906" w:h="16838"/>
      <w:pgMar w:top="1134" w:right="1133" w:bottom="1134" w:left="1418" w:header="708" w:footer="708" w:gutter="0"/>
      <w:pgBorders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0205"/>
    <w:rsid w:val="001E5453"/>
    <w:rsid w:val="00754A06"/>
    <w:rsid w:val="00D4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3"/>
  </w:style>
  <w:style w:type="paragraph" w:styleId="1">
    <w:name w:val="heading 1"/>
    <w:basedOn w:val="a"/>
    <w:link w:val="10"/>
    <w:uiPriority w:val="9"/>
    <w:qFormat/>
    <w:rsid w:val="00D4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D4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Елена А. Овчаренко</cp:lastModifiedBy>
  <cp:revision>3</cp:revision>
  <dcterms:created xsi:type="dcterms:W3CDTF">2015-10-27T13:10:00Z</dcterms:created>
  <dcterms:modified xsi:type="dcterms:W3CDTF">2015-10-30T12:50:00Z</dcterms:modified>
</cp:coreProperties>
</file>