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0D" w:rsidRPr="0031360D" w:rsidRDefault="0031360D" w:rsidP="0031360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Э</w:t>
      </w:r>
      <w:r w:rsidRPr="0031360D">
        <w:rPr>
          <w:rFonts w:ascii="Times New Roman" w:hAnsi="Times New Roman" w:cs="Times New Roman"/>
          <w:b/>
          <w:sz w:val="28"/>
          <w:szCs w:val="24"/>
        </w:rPr>
        <w:t>кскурсия «Земле родной я с детства благодарен»</w:t>
      </w:r>
    </w:p>
    <w:p w:rsidR="00AF33AE" w:rsidRDefault="00313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CB45E2B" wp14:editId="4E8D4A46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73304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379" y="21504"/>
                <wp:lineTo x="21379" y="0"/>
                <wp:lineTo x="0" y="0"/>
              </wp:wrapPolygon>
            </wp:wrapTight>
            <wp:docPr id="1" name="Рисунок 1" descr="C:\Users\inv\Desktop\Ивченко А.Д\Дети разные важны\Январь - апрель 2015\ЦБС\1.11 экскурсия\1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v\Desktop\Ивченко А.Д\Дети разные важны\Январь - апрель 2015\ЦБС\1.11 экскурсия\1.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572" w:rsidRPr="000915A1">
        <w:rPr>
          <w:rFonts w:ascii="Times New Roman" w:hAnsi="Times New Roman" w:cs="Times New Roman"/>
          <w:sz w:val="24"/>
          <w:szCs w:val="24"/>
        </w:rPr>
        <w:t xml:space="preserve">В народном музее поэта А. В.  Мишина </w:t>
      </w:r>
      <w:r w:rsidR="00FB5572">
        <w:rPr>
          <w:rFonts w:ascii="Times New Roman" w:hAnsi="Times New Roman" w:cs="Times New Roman"/>
          <w:sz w:val="24"/>
          <w:szCs w:val="24"/>
        </w:rPr>
        <w:t xml:space="preserve">центральной детской библиотеке им. А.В. Мишина для воспитанников ОГБОУ «Смоленская специальная (коррекционная) общеобразовательная школа-интернат 8 вида» </w:t>
      </w:r>
      <w:r w:rsidR="00FB5572" w:rsidRPr="000915A1">
        <w:rPr>
          <w:rFonts w:ascii="Times New Roman" w:hAnsi="Times New Roman" w:cs="Times New Roman"/>
          <w:sz w:val="24"/>
          <w:szCs w:val="24"/>
        </w:rPr>
        <w:t>пров</w:t>
      </w:r>
      <w:r w:rsidR="00FB5572">
        <w:rPr>
          <w:rFonts w:ascii="Times New Roman" w:hAnsi="Times New Roman" w:cs="Times New Roman"/>
          <w:sz w:val="24"/>
          <w:szCs w:val="24"/>
        </w:rPr>
        <w:t xml:space="preserve">едена </w:t>
      </w:r>
      <w:r w:rsidR="00FB5572" w:rsidRPr="00420904">
        <w:rPr>
          <w:rFonts w:ascii="Times New Roman" w:hAnsi="Times New Roman" w:cs="Times New Roman"/>
          <w:sz w:val="24"/>
          <w:szCs w:val="24"/>
        </w:rPr>
        <w:t>экскурсия «Земле родной я с детства благодарен».</w:t>
      </w:r>
      <w:r w:rsidR="00FB55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B5572" w:rsidRPr="000915A1">
        <w:rPr>
          <w:rFonts w:ascii="Times New Roman" w:hAnsi="Times New Roman" w:cs="Times New Roman"/>
          <w:sz w:val="24"/>
          <w:szCs w:val="24"/>
        </w:rPr>
        <w:t xml:space="preserve"> Ребята познакомились с жизнью и творчеством поэта, с экспонатами музея, связанными с годами учебы А. Мишина в </w:t>
      </w:r>
      <w:proofErr w:type="spellStart"/>
      <w:r w:rsidR="00FB5572" w:rsidRPr="000915A1">
        <w:rPr>
          <w:rFonts w:ascii="Times New Roman" w:hAnsi="Times New Roman" w:cs="Times New Roman"/>
          <w:sz w:val="24"/>
          <w:szCs w:val="24"/>
        </w:rPr>
        <w:t>Епишевской</w:t>
      </w:r>
      <w:proofErr w:type="spellEnd"/>
      <w:r w:rsidR="00FB5572" w:rsidRPr="000915A1">
        <w:rPr>
          <w:rFonts w:ascii="Times New Roman" w:hAnsi="Times New Roman" w:cs="Times New Roman"/>
          <w:sz w:val="24"/>
          <w:szCs w:val="24"/>
        </w:rPr>
        <w:t xml:space="preserve"> школе, </w:t>
      </w:r>
      <w:proofErr w:type="spellStart"/>
      <w:r w:rsidR="00FB5572" w:rsidRPr="000915A1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="00FB5572" w:rsidRPr="000915A1">
        <w:rPr>
          <w:rFonts w:ascii="Times New Roman" w:hAnsi="Times New Roman" w:cs="Times New Roman"/>
          <w:sz w:val="24"/>
          <w:szCs w:val="24"/>
        </w:rPr>
        <w:t xml:space="preserve"> железнодорожном техникуме и Смоленском педагогическом институте. Экскурсия сопровождалась стихами и песнями поэта, посвященными   России, Смоленщине, маме и своему первому учителю…</w:t>
      </w:r>
    </w:p>
    <w:p w:rsidR="00B17EFD" w:rsidRDefault="00B17EFD">
      <w:pPr>
        <w:rPr>
          <w:rFonts w:ascii="Times New Roman" w:hAnsi="Times New Roman" w:cs="Times New Roman"/>
          <w:sz w:val="24"/>
          <w:szCs w:val="24"/>
        </w:rPr>
      </w:pPr>
    </w:p>
    <w:p w:rsidR="00B17EFD" w:rsidRPr="00B17EFD" w:rsidRDefault="00B17EFD" w:rsidP="00B17EF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7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 исторического сообщения «Здесь те, кто пал за честь Отчизны»</w:t>
      </w:r>
    </w:p>
    <w:p w:rsidR="00B17EFD" w:rsidRPr="00B17EFD" w:rsidRDefault="00B17EFD" w:rsidP="00B17EF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E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часе исторического сообщения «Здесь те, кто пал за честь Отчизны» р</w:t>
      </w:r>
      <w:r w:rsidRPr="00B1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ебята узнали о боевом пути, подвигах и героизме тех, кто отдал свою жизнь за свободу и независимость нашей Отчизны и покоится в сквере Памяти Героев у крепостной стены.  Прозвучали стихи «В Кутузовском саду» В. </w:t>
      </w:r>
      <w:proofErr w:type="spellStart"/>
      <w:r w:rsidRPr="00B17EF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Алфименкова</w:t>
      </w:r>
      <w:proofErr w:type="spellEnd"/>
      <w:r w:rsidRPr="00B1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«Партизан» Л. Козыря, «В сквере Памяти Героев» Э. Удальцовой, песня «Рябина Победы» А. </w:t>
      </w:r>
      <w:proofErr w:type="spellStart"/>
      <w:r w:rsidRPr="00B17EF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Парпары</w:t>
      </w:r>
      <w:proofErr w:type="spellEnd"/>
      <w:r w:rsidRPr="00B1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Ведущая познакомила читателей центральной детской библиотеки им. Мишина с книгой краеведа Т. В. </w:t>
      </w:r>
      <w:proofErr w:type="spellStart"/>
      <w:r w:rsidRPr="00B17E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Бортаковского</w:t>
      </w:r>
      <w:proofErr w:type="spellEnd"/>
      <w:r w:rsidRPr="00B1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«Сквер Памяти Героев».</w:t>
      </w:r>
    </w:p>
    <w:p w:rsidR="00B17EFD" w:rsidRPr="00B17EFD" w:rsidRDefault="00B17EFD" w:rsidP="00B17EF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B1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завершении мероприятия дети почтили память </w:t>
      </w:r>
      <w:proofErr w:type="gramStart"/>
      <w:r w:rsidRPr="00B17EF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павших</w:t>
      </w:r>
      <w:proofErr w:type="gramEnd"/>
      <w:r w:rsidRPr="00B1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минутой молчания.</w:t>
      </w:r>
    </w:p>
    <w:p w:rsidR="00B17EFD" w:rsidRDefault="00B17EFD">
      <w:bookmarkStart w:id="0" w:name="_GoBack"/>
      <w:bookmarkEnd w:id="0"/>
    </w:p>
    <w:sectPr w:rsidR="00B17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A8"/>
    <w:rsid w:val="0031360D"/>
    <w:rsid w:val="008B28A8"/>
    <w:rsid w:val="00AF33AE"/>
    <w:rsid w:val="00B17EFD"/>
    <w:rsid w:val="00FB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Ивченко Анна Дмитриевна</dc:creator>
  <cp:keywords/>
  <dc:description/>
  <cp:lastModifiedBy>Ковалева Елена Юрьевна</cp:lastModifiedBy>
  <cp:revision>5</cp:revision>
  <dcterms:created xsi:type="dcterms:W3CDTF">2015-06-18T08:18:00Z</dcterms:created>
  <dcterms:modified xsi:type="dcterms:W3CDTF">2015-07-08T09:53:00Z</dcterms:modified>
</cp:coreProperties>
</file>