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22" w:rsidRDefault="005B1022" w:rsidP="00D4262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42628">
        <w:rPr>
          <w:rFonts w:ascii="Times New Roman" w:hAnsi="Times New Roman"/>
          <w:b/>
          <w:sz w:val="28"/>
          <w:szCs w:val="28"/>
        </w:rPr>
        <w:t>рофилактика жестокого обращения с несовершеннолетними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2628">
        <w:rPr>
          <w:rFonts w:ascii="Times New Roman" w:hAnsi="Times New Roman"/>
          <w:b/>
          <w:sz w:val="28"/>
          <w:szCs w:val="28"/>
        </w:rPr>
        <w:t>в семьях</w:t>
      </w:r>
    </w:p>
    <w:p w:rsidR="005B1022" w:rsidRDefault="005B1022" w:rsidP="00D4262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1022" w:rsidRDefault="005B1022" w:rsidP="008A55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важных задач работы </w:t>
      </w:r>
      <w:r w:rsidRPr="00A350D6">
        <w:rPr>
          <w:rFonts w:ascii="Times New Roman" w:hAnsi="Times New Roman"/>
          <w:color w:val="000000"/>
          <w:sz w:val="28"/>
          <w:szCs w:val="28"/>
        </w:rPr>
        <w:t>органов и учреждений системы профилактики</w:t>
      </w:r>
      <w:r w:rsidRPr="00A35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безнадзорности и правонарушений несовершеннолетних</w:t>
      </w:r>
      <w:r>
        <w:rPr>
          <w:rFonts w:ascii="Times New Roman" w:hAnsi="Times New Roman"/>
          <w:sz w:val="28"/>
          <w:szCs w:val="28"/>
        </w:rPr>
        <w:t xml:space="preserve"> является</w:t>
      </w:r>
      <w:r w:rsidRPr="00A350D6">
        <w:rPr>
          <w:rFonts w:ascii="Times New Roman" w:hAnsi="Times New Roman"/>
          <w:sz w:val="28"/>
          <w:szCs w:val="28"/>
        </w:rPr>
        <w:t xml:space="preserve"> 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0D6">
        <w:rPr>
          <w:rFonts w:ascii="Times New Roman" w:hAnsi="Times New Roman"/>
          <w:sz w:val="28"/>
          <w:szCs w:val="28"/>
        </w:rPr>
        <w:t>распространению и внедрению  восстановительного подхода с целью профилактики жестокого обращения с несовершеннолетними</w:t>
      </w:r>
      <w:r>
        <w:rPr>
          <w:rFonts w:ascii="Times New Roman" w:hAnsi="Times New Roman"/>
          <w:sz w:val="28"/>
          <w:szCs w:val="28"/>
        </w:rPr>
        <w:t>,</w:t>
      </w:r>
      <w:r w:rsidRPr="00A350D6">
        <w:rPr>
          <w:rFonts w:ascii="Times New Roman" w:hAnsi="Times New Roman"/>
          <w:sz w:val="28"/>
          <w:szCs w:val="28"/>
        </w:rPr>
        <w:t xml:space="preserve"> разрешени</w:t>
      </w:r>
      <w:r>
        <w:rPr>
          <w:rFonts w:ascii="Times New Roman" w:hAnsi="Times New Roman"/>
          <w:sz w:val="28"/>
          <w:szCs w:val="28"/>
        </w:rPr>
        <w:t>я</w:t>
      </w:r>
      <w:r w:rsidRPr="00A350D6">
        <w:rPr>
          <w:rFonts w:ascii="Times New Roman" w:hAnsi="Times New Roman"/>
          <w:sz w:val="28"/>
          <w:szCs w:val="28"/>
        </w:rPr>
        <w:t xml:space="preserve"> конфликтов в семье и с участием семьи. </w:t>
      </w:r>
      <w:r w:rsidRPr="00A350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1022" w:rsidRDefault="005B1022" w:rsidP="00797714">
      <w:pPr>
        <w:shd w:val="clear" w:color="auto" w:fill="FFFFFF"/>
        <w:spacing w:after="0" w:line="240" w:lineRule="auto"/>
        <w:ind w:firstLine="77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распространения и обмена опытом по данному направлению и в рамках реализации </w:t>
      </w:r>
      <w:r w:rsidRPr="00720996">
        <w:rPr>
          <w:rFonts w:ascii="Times New Roman" w:hAnsi="Times New Roman"/>
          <w:sz w:val="28"/>
          <w:szCs w:val="28"/>
        </w:rPr>
        <w:t>социальн</w:t>
      </w:r>
      <w:r>
        <w:rPr>
          <w:rFonts w:ascii="Times New Roman" w:hAnsi="Times New Roman"/>
          <w:sz w:val="28"/>
          <w:szCs w:val="28"/>
        </w:rPr>
        <w:t>ого</w:t>
      </w:r>
      <w:r w:rsidRPr="0072099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720996">
        <w:rPr>
          <w:rFonts w:ascii="Times New Roman" w:hAnsi="Times New Roman"/>
          <w:sz w:val="28"/>
          <w:szCs w:val="28"/>
        </w:rPr>
        <w:t xml:space="preserve"> </w:t>
      </w:r>
      <w:r w:rsidRPr="00866EC1">
        <w:rPr>
          <w:rFonts w:ascii="Times New Roman" w:hAnsi="Times New Roman"/>
          <w:sz w:val="28"/>
          <w:szCs w:val="28"/>
        </w:rPr>
        <w:t>«Служба примирения «Открытая дверь»</w:t>
      </w:r>
      <w:r>
        <w:rPr>
          <w:rFonts w:ascii="Times New Roman" w:hAnsi="Times New Roman"/>
          <w:color w:val="000000"/>
          <w:sz w:val="28"/>
          <w:szCs w:val="28"/>
        </w:rPr>
        <w:t xml:space="preserve"> на базе </w:t>
      </w:r>
      <w:r w:rsidRPr="00866EC1">
        <w:rPr>
          <w:rFonts w:ascii="Times New Roman" w:hAnsi="Times New Roman"/>
          <w:sz w:val="28"/>
          <w:szCs w:val="28"/>
        </w:rPr>
        <w:t>ОГБУ «Смоленский социально-реабилитационный центр для несовершеннолетних «Феникс»</w:t>
      </w:r>
      <w:r>
        <w:rPr>
          <w:rFonts w:ascii="Times New Roman" w:hAnsi="Times New Roman"/>
          <w:color w:val="000000"/>
          <w:sz w:val="28"/>
          <w:szCs w:val="28"/>
        </w:rPr>
        <w:t xml:space="preserve"> Департаментом Смоленской области по социальному развитию при поддержке </w:t>
      </w:r>
      <w:r w:rsidRPr="00CC7180">
        <w:rPr>
          <w:rFonts w:ascii="Times New Roman" w:hAnsi="Times New Roman"/>
          <w:bCs/>
          <w:sz w:val="28"/>
          <w:szCs w:val="28"/>
        </w:rPr>
        <w:t>Фонда поддержки детей,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C7180">
        <w:rPr>
          <w:rFonts w:ascii="Times New Roman" w:hAnsi="Times New Roman"/>
          <w:bCs/>
          <w:sz w:val="28"/>
          <w:szCs w:val="28"/>
        </w:rPr>
        <w:t>находящихся в трудной жизненной ситуации</w:t>
      </w:r>
      <w:r>
        <w:rPr>
          <w:rFonts w:ascii="Times New Roman" w:hAnsi="Times New Roman"/>
          <w:bCs/>
          <w:sz w:val="28"/>
          <w:szCs w:val="28"/>
        </w:rPr>
        <w:t xml:space="preserve">, 23 июня была проведена межведомственная конференция </w:t>
      </w:r>
      <w:r w:rsidRPr="00797714">
        <w:rPr>
          <w:rFonts w:ascii="Times New Roman" w:hAnsi="Times New Roman"/>
          <w:sz w:val="28"/>
          <w:szCs w:val="28"/>
        </w:rPr>
        <w:t>«Восстановительный подход: профилактика жестокого обращения с несовершеннолетними в семьях»</w:t>
      </w:r>
      <w:r>
        <w:rPr>
          <w:rFonts w:ascii="Times New Roman" w:hAnsi="Times New Roman"/>
          <w:sz w:val="28"/>
          <w:szCs w:val="28"/>
        </w:rPr>
        <w:t xml:space="preserve">, в которой приняли участие специалисты всех </w:t>
      </w:r>
      <w:r w:rsidRPr="00A350D6">
        <w:rPr>
          <w:rFonts w:ascii="Times New Roman" w:hAnsi="Times New Roman"/>
          <w:color w:val="000000"/>
          <w:sz w:val="28"/>
          <w:szCs w:val="28"/>
        </w:rPr>
        <w:t>органов и учреждений системы профилактики</w:t>
      </w:r>
      <w:r w:rsidRPr="00A35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безнадзорности и правонарушений несовершеннолетних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специалисты детских социозащитных учреждений, органов опеки и попечительства, Комиссий по делам несовершеннолетних и защите их прав в муниципальных образованиях Смоленской области, интернатных учреждений для детей-сирот и детей, оставшихся без попечения родителей, подразделений по делам несовершеннолетних</w:t>
      </w:r>
      <w:r>
        <w:rPr>
          <w:rFonts w:ascii="Times New Roman" w:hAnsi="Times New Roman"/>
          <w:sz w:val="28"/>
          <w:szCs w:val="28"/>
        </w:rPr>
        <w:t xml:space="preserve"> УМВД России по Смоленской области.</w:t>
      </w:r>
    </w:p>
    <w:p w:rsidR="005B1022" w:rsidRDefault="005B1022" w:rsidP="00866EC1">
      <w:pPr>
        <w:shd w:val="clear" w:color="auto" w:fill="FFFFFF"/>
        <w:spacing w:after="0" w:line="240" w:lineRule="auto"/>
        <w:ind w:firstLine="6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8F7EF"/>
        </w:rPr>
        <w:t xml:space="preserve"> </w:t>
      </w:r>
      <w:r w:rsidRPr="00A350D6">
        <w:rPr>
          <w:rFonts w:ascii="Times New Roman" w:hAnsi="Times New Roman"/>
          <w:color w:val="000000"/>
          <w:sz w:val="28"/>
          <w:szCs w:val="28"/>
        </w:rPr>
        <w:t>На конференции б</w:t>
      </w:r>
      <w:r>
        <w:rPr>
          <w:rFonts w:ascii="Times New Roman" w:hAnsi="Times New Roman"/>
          <w:color w:val="000000"/>
          <w:sz w:val="28"/>
          <w:szCs w:val="28"/>
        </w:rPr>
        <w:t>ыли</w:t>
      </w:r>
      <w:r w:rsidRPr="00A350D6">
        <w:rPr>
          <w:rFonts w:ascii="Times New Roman" w:hAnsi="Times New Roman"/>
          <w:color w:val="000000"/>
          <w:sz w:val="28"/>
          <w:szCs w:val="28"/>
        </w:rPr>
        <w:t xml:space="preserve"> рассмотрены общие концепции обеспечения профилактики жестокого обращения с несовершеннолетними. Докладчики ознаком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 w:rsidRPr="00A350D6">
        <w:rPr>
          <w:rFonts w:ascii="Times New Roman" w:hAnsi="Times New Roman"/>
          <w:color w:val="000000"/>
          <w:sz w:val="28"/>
          <w:szCs w:val="28"/>
        </w:rPr>
        <w:t xml:space="preserve"> участников с опыт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A350D6">
        <w:rPr>
          <w:rFonts w:ascii="Times New Roman" w:hAnsi="Times New Roman"/>
          <w:color w:val="000000"/>
          <w:sz w:val="28"/>
          <w:szCs w:val="28"/>
        </w:rPr>
        <w:t xml:space="preserve">  внедрения </w:t>
      </w:r>
      <w:r w:rsidRPr="00A350D6">
        <w:rPr>
          <w:rFonts w:ascii="Times New Roman" w:hAnsi="Times New Roman"/>
          <w:sz w:val="28"/>
          <w:szCs w:val="28"/>
        </w:rPr>
        <w:t>восстановительного подхода</w:t>
      </w:r>
      <w:bookmarkStart w:id="0" w:name="YANDEX_26"/>
      <w:bookmarkStart w:id="1" w:name="YANDEX_27"/>
      <w:bookmarkEnd w:id="0"/>
      <w:bookmarkEnd w:id="1"/>
      <w:r w:rsidRPr="00A350D6">
        <w:rPr>
          <w:rFonts w:ascii="Times New Roman" w:hAnsi="Times New Roman"/>
          <w:color w:val="000000"/>
          <w:sz w:val="28"/>
          <w:szCs w:val="28"/>
        </w:rPr>
        <w:t> в деятельность субъектов профилактики по профилактике жестокого обращения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с несовершеннолетними, а также </w:t>
      </w:r>
      <w:r w:rsidRPr="00A350D6">
        <w:rPr>
          <w:rFonts w:ascii="Times New Roman" w:hAnsi="Times New Roman"/>
          <w:color w:val="000000"/>
          <w:sz w:val="28"/>
          <w:szCs w:val="28"/>
        </w:rPr>
        <w:t>организации служб примирения и методического сопровождения внедрения</w:t>
      </w:r>
      <w:r w:rsidRPr="00A350D6">
        <w:rPr>
          <w:rFonts w:ascii="Times New Roman" w:hAnsi="Times New Roman"/>
          <w:sz w:val="28"/>
          <w:szCs w:val="28"/>
        </w:rPr>
        <w:t xml:space="preserve"> восстановительных</w:t>
      </w:r>
      <w:bookmarkStart w:id="2" w:name="YANDEX_28"/>
      <w:bookmarkEnd w:id="2"/>
      <w:r w:rsidRPr="00A350D6">
        <w:rPr>
          <w:rFonts w:ascii="Times New Roman" w:hAnsi="Times New Roman"/>
          <w:sz w:val="28"/>
          <w:szCs w:val="28"/>
        </w:rPr>
        <w:t xml:space="preserve"> </w:t>
      </w:r>
      <w:r w:rsidRPr="00A350D6">
        <w:rPr>
          <w:rFonts w:ascii="Times New Roman" w:hAnsi="Times New Roman"/>
          <w:color w:val="000000"/>
          <w:sz w:val="28"/>
          <w:szCs w:val="28"/>
        </w:rPr>
        <w:t>технологий.</w:t>
      </w:r>
      <w:r w:rsidRPr="0079771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1022" w:rsidRPr="00D42628" w:rsidRDefault="005B1022" w:rsidP="00866EC1">
      <w:pPr>
        <w:shd w:val="clear" w:color="auto" w:fill="FFFFFF"/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для всех собравшихся был представлен </w:t>
      </w:r>
      <w:r w:rsidRPr="00A350D6">
        <w:rPr>
          <w:rFonts w:ascii="Times New Roman" w:hAnsi="Times New Roman"/>
          <w:color w:val="000000"/>
          <w:sz w:val="28"/>
          <w:szCs w:val="28"/>
        </w:rPr>
        <w:t>опыт специалистов Общественного Центра «Судебно-правовая реформа» (г. Москва)</w:t>
      </w:r>
      <w:r w:rsidRPr="00A350D6">
        <w:rPr>
          <w:rStyle w:val="apple-converted-space"/>
          <w:rFonts w:ascii="Times New Roman" w:hAnsi="Times New Roman"/>
          <w:color w:val="000000"/>
          <w:sz w:val="28"/>
          <w:szCs w:val="28"/>
        </w:rPr>
        <w:t>, которые стоя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т</w:t>
      </w:r>
      <w:r w:rsidRPr="00A350D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у истоков внедрения восстановительного подхода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5B1022" w:rsidRDefault="005B1022" w:rsidP="00797714">
      <w:pPr>
        <w:shd w:val="clear" w:color="auto" w:fill="FFFFFF"/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50D6">
        <w:rPr>
          <w:rFonts w:ascii="Times New Roman" w:hAnsi="Times New Roman"/>
          <w:color w:val="000000"/>
          <w:sz w:val="28"/>
          <w:szCs w:val="28"/>
        </w:rPr>
        <w:t xml:space="preserve">По окончании работы </w:t>
      </w:r>
      <w:r>
        <w:rPr>
          <w:rFonts w:ascii="Times New Roman" w:hAnsi="Times New Roman"/>
          <w:color w:val="000000"/>
          <w:sz w:val="28"/>
          <w:szCs w:val="28"/>
        </w:rPr>
        <w:t>конференции всем участникам было выдано</w:t>
      </w:r>
      <w:r w:rsidRPr="00A350D6">
        <w:rPr>
          <w:rFonts w:ascii="Times New Roman" w:hAnsi="Times New Roman"/>
          <w:color w:val="000000"/>
          <w:sz w:val="28"/>
          <w:szCs w:val="28"/>
        </w:rPr>
        <w:t xml:space="preserve"> свидетельство об участии в работе конференции и прохождении методического семинара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B1022" w:rsidRPr="00A350D6" w:rsidRDefault="005B1022">
      <w:pPr>
        <w:rPr>
          <w:rFonts w:ascii="Times New Roman" w:hAnsi="Times New Roman"/>
          <w:color w:val="000000"/>
          <w:sz w:val="28"/>
          <w:szCs w:val="28"/>
        </w:rPr>
      </w:pPr>
    </w:p>
    <w:sectPr w:rsidR="005B1022" w:rsidRPr="00A350D6" w:rsidSect="005972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FB"/>
    <w:rsid w:val="001042F3"/>
    <w:rsid w:val="003170B1"/>
    <w:rsid w:val="005972FB"/>
    <w:rsid w:val="005B1022"/>
    <w:rsid w:val="0067459C"/>
    <w:rsid w:val="00720996"/>
    <w:rsid w:val="00791E25"/>
    <w:rsid w:val="00797714"/>
    <w:rsid w:val="00866EC1"/>
    <w:rsid w:val="008A55E8"/>
    <w:rsid w:val="00A350D6"/>
    <w:rsid w:val="00CC7180"/>
    <w:rsid w:val="00D42628"/>
    <w:rsid w:val="00E9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042F3"/>
  </w:style>
  <w:style w:type="paragraph" w:styleId="BalloonText">
    <w:name w:val="Balloon Text"/>
    <w:basedOn w:val="Normal"/>
    <w:link w:val="BalloonTextChar"/>
    <w:uiPriority w:val="99"/>
    <w:semiHidden/>
    <w:rsid w:val="00866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A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314</Words>
  <Characters>1795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2015-06-24T07:09:00Z</cp:lastPrinted>
  <dcterms:created xsi:type="dcterms:W3CDTF">2015-06-23T15:09:00Z</dcterms:created>
  <dcterms:modified xsi:type="dcterms:W3CDTF">2015-06-24T07:10:00Z</dcterms:modified>
</cp:coreProperties>
</file>