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B4" w:rsidRPr="006D07B4" w:rsidRDefault="006D07B4" w:rsidP="006D07B4">
      <w:pPr>
        <w:pStyle w:val="quote"/>
        <w:shd w:val="clear" w:color="auto" w:fill="FFFFFF"/>
        <w:spacing w:before="0" w:beforeAutospacing="0" w:after="0" w:afterAutospacing="0"/>
        <w:ind w:firstLine="225"/>
        <w:jc w:val="both"/>
        <w:rPr>
          <w:iCs/>
          <w:sz w:val="28"/>
          <w:szCs w:val="28"/>
        </w:rPr>
      </w:pPr>
      <w:r w:rsidRPr="006D07B4">
        <w:rPr>
          <w:b/>
          <w:bCs/>
          <w:iCs/>
          <w:sz w:val="28"/>
          <w:szCs w:val="28"/>
        </w:rPr>
        <w:t>8 марта в Г</w:t>
      </w:r>
      <w:proofErr w:type="gramStart"/>
      <w:r w:rsidRPr="006D07B4">
        <w:rPr>
          <w:b/>
          <w:bCs/>
          <w:iCs/>
          <w:sz w:val="28"/>
          <w:szCs w:val="28"/>
        </w:rPr>
        <w:t>С(</w:t>
      </w:r>
      <w:proofErr w:type="gramEnd"/>
      <w:r w:rsidRPr="006D07B4">
        <w:rPr>
          <w:b/>
          <w:bCs/>
          <w:iCs/>
          <w:sz w:val="28"/>
          <w:szCs w:val="28"/>
        </w:rPr>
        <w:t xml:space="preserve">К)ОУ Школа-интернат VIII вида прошла социально-педагогическая акция "В мир творчества откроем двери" в рамках муниципального проекта "Эстафета добра". Акция организована Центром дополнительного образования детей </w:t>
      </w:r>
      <w:proofErr w:type="gramStart"/>
      <w:r w:rsidRPr="006D07B4">
        <w:rPr>
          <w:b/>
          <w:bCs/>
          <w:iCs/>
          <w:sz w:val="28"/>
          <w:szCs w:val="28"/>
        </w:rPr>
        <w:t>г</w:t>
      </w:r>
      <w:proofErr w:type="gramEnd"/>
      <w:r w:rsidRPr="006D07B4">
        <w:rPr>
          <w:b/>
          <w:bCs/>
          <w:iCs/>
          <w:sz w:val="28"/>
          <w:szCs w:val="28"/>
        </w:rPr>
        <w:t>. Балаково.</w:t>
      </w:r>
    </w:p>
    <w:p w:rsidR="006D07B4" w:rsidRPr="006D07B4" w:rsidRDefault="006D07B4" w:rsidP="006D07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07B4">
        <w:rPr>
          <w:sz w:val="28"/>
          <w:szCs w:val="28"/>
        </w:rPr>
        <w:t xml:space="preserve">Школа встретила гостей радушно и гостеприимно, атмосферой уюта и тепла, любопытными и заинтересованными детскими лицами: "будет что-то интересное"! Конечно, интересное! Потому что педагоги Центра дополнительного образования детей Николаева И.В., </w:t>
      </w:r>
      <w:proofErr w:type="spellStart"/>
      <w:r w:rsidRPr="006D07B4">
        <w:rPr>
          <w:sz w:val="28"/>
          <w:szCs w:val="28"/>
        </w:rPr>
        <w:t>Постульга</w:t>
      </w:r>
      <w:proofErr w:type="spellEnd"/>
      <w:r w:rsidRPr="006D07B4">
        <w:rPr>
          <w:sz w:val="28"/>
          <w:szCs w:val="28"/>
        </w:rPr>
        <w:t xml:space="preserve"> Л.В., Полякова М.Н., </w:t>
      </w:r>
      <w:proofErr w:type="spellStart"/>
      <w:r w:rsidRPr="006D07B4">
        <w:rPr>
          <w:sz w:val="28"/>
          <w:szCs w:val="28"/>
        </w:rPr>
        <w:t>Чалевич</w:t>
      </w:r>
      <w:proofErr w:type="spellEnd"/>
      <w:r w:rsidRPr="006D07B4">
        <w:rPr>
          <w:sz w:val="28"/>
          <w:szCs w:val="28"/>
        </w:rPr>
        <w:t xml:space="preserve"> О.М., Колосова О.В., Храмов В.А. приготовили для них познавательные и увлекательные мастер-классы по декоративно-прикладному творчеству.</w:t>
      </w:r>
    </w:p>
    <w:p w:rsidR="006D07B4" w:rsidRPr="006D07B4" w:rsidRDefault="006D07B4" w:rsidP="006D07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07B4">
        <w:rPr>
          <w:sz w:val="28"/>
          <w:szCs w:val="28"/>
        </w:rPr>
        <w:t>Декоративно–прикладное творчество является одним из факторов гармонического развития личности. Посредством общения с народным искусством происходит обогащение души ребенка. Познавая красоту народного творчества, ребенок испытывает положительные эмоции, на основе которых возникают более глубокие чувства: радости, восхищения, восторга. Именно эти чувства и эмоции постарались создать у ребят педагоги Центра.</w:t>
      </w:r>
    </w:p>
    <w:p w:rsidR="006D07B4" w:rsidRPr="006D07B4" w:rsidRDefault="006D07B4" w:rsidP="006D07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07B4">
        <w:rPr>
          <w:sz w:val="28"/>
          <w:szCs w:val="28"/>
        </w:rPr>
        <w:t>Мальчишкам и девчонкам было предложено изготовить открытки из бумаги в технике "</w:t>
      </w:r>
      <w:proofErr w:type="spellStart"/>
      <w:r w:rsidRPr="006D07B4">
        <w:rPr>
          <w:sz w:val="28"/>
          <w:szCs w:val="28"/>
        </w:rPr>
        <w:t>квиллинг</w:t>
      </w:r>
      <w:proofErr w:type="spellEnd"/>
      <w:r w:rsidRPr="006D07B4">
        <w:rPr>
          <w:sz w:val="28"/>
          <w:szCs w:val="28"/>
        </w:rPr>
        <w:t>", расписать по мотивам городецкой росписи разделочные доски, сплести из ленточек красивые браслеты, сделать цветы из ткани, слепить забавную черепашку, сплести из бисера и бусин веселого человечка, выпилить из фанеры добряка медвежонка. Ребята оказались очень восприимчивыми к творчеству, заводными, интересующимися, старались выполнить все качественно, аккуратно и красиво, активно помогали друг другу, если что-то не получалось. Сделанные своими руками поделки многие тут же дарили любимым учителям.</w:t>
      </w:r>
    </w:p>
    <w:p w:rsidR="006D07B4" w:rsidRPr="006D07B4" w:rsidRDefault="006D07B4" w:rsidP="006D07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07B4">
        <w:rPr>
          <w:sz w:val="28"/>
          <w:szCs w:val="28"/>
        </w:rPr>
        <w:t xml:space="preserve">Педагог-организатор </w:t>
      </w:r>
      <w:proofErr w:type="spellStart"/>
      <w:r w:rsidRPr="006D07B4">
        <w:rPr>
          <w:sz w:val="28"/>
          <w:szCs w:val="28"/>
        </w:rPr>
        <w:t>Бузанов</w:t>
      </w:r>
      <w:proofErr w:type="spellEnd"/>
      <w:r w:rsidRPr="006D07B4">
        <w:rPr>
          <w:sz w:val="28"/>
          <w:szCs w:val="28"/>
        </w:rPr>
        <w:t xml:space="preserve"> С.В. провел со школьниками игровую программу "Веселое путешествие кладоискателей", в заключение которой ребята, как и полагается, нашли "клад" – каждый из них получил в подарок сувенир от Центра дополнительного образования детей. Но, самое главное, ребята поняли, что красивые и интересные подарки можно получать не только найдя клад, но и делать своими руками!</w:t>
      </w:r>
    </w:p>
    <w:p w:rsidR="005E406E" w:rsidRDefault="006D07B4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1172210</wp:posOffset>
            </wp:positionV>
            <wp:extent cx="2742565" cy="1828800"/>
            <wp:effectExtent l="19050" t="0" r="635" b="0"/>
            <wp:wrapThrough wrapText="bothSides">
              <wp:wrapPolygon edited="0">
                <wp:start x="-150" y="0"/>
                <wp:lineTo x="-150" y="21375"/>
                <wp:lineTo x="21605" y="21375"/>
                <wp:lineTo x="21605" y="0"/>
                <wp:lineTo x="-150" y="0"/>
              </wp:wrapPolygon>
            </wp:wrapThrough>
            <wp:docPr id="3" name="Рисунок 3" descr="C:\Users\Татьяна\Desktop\9L6RQ9D3r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9L6RQ9D3rg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1172210</wp:posOffset>
            </wp:positionV>
            <wp:extent cx="3027680" cy="2019300"/>
            <wp:effectExtent l="19050" t="0" r="1270" b="0"/>
            <wp:wrapThrough wrapText="bothSides">
              <wp:wrapPolygon edited="0">
                <wp:start x="-136" y="0"/>
                <wp:lineTo x="-136" y="21396"/>
                <wp:lineTo x="21609" y="21396"/>
                <wp:lineTo x="21609" y="0"/>
                <wp:lineTo x="-136" y="0"/>
              </wp:wrapPolygon>
            </wp:wrapThrough>
            <wp:docPr id="2" name="Рисунок 2" descr="C:\Users\Татьяна\Desktop\Lw_qSgPyH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Lw_qSgPyHQ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-6133465</wp:posOffset>
            </wp:positionV>
            <wp:extent cx="3038475" cy="2019300"/>
            <wp:effectExtent l="19050" t="0" r="9525" b="0"/>
            <wp:wrapThrough wrapText="bothSides">
              <wp:wrapPolygon edited="0">
                <wp:start x="-135" y="0"/>
                <wp:lineTo x="-135" y="21396"/>
                <wp:lineTo x="21668" y="21396"/>
                <wp:lineTo x="21668" y="0"/>
                <wp:lineTo x="-135" y="0"/>
              </wp:wrapPolygon>
            </wp:wrapThrough>
            <wp:docPr id="1" name="Рисунок 1" descr="C:\Users\Татьяна\Desktop\bQk2OsBPQ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bQk2OsBPQ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E406E" w:rsidSect="006D07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D07B4"/>
    <w:rsid w:val="005E406E"/>
    <w:rsid w:val="006D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uote">
    <w:name w:val="quote"/>
    <w:basedOn w:val="a"/>
    <w:rsid w:val="006D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2015-06-02T08:15:00Z</dcterms:created>
  <dcterms:modified xsi:type="dcterms:W3CDTF">2015-06-02T08:21:00Z</dcterms:modified>
</cp:coreProperties>
</file>