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B1" w:rsidRPr="00380474" w:rsidRDefault="00B13D27" w:rsidP="00A66BB1">
      <w:pPr>
        <w:pStyle w:val="a3"/>
        <w:shd w:val="clear" w:color="auto" w:fill="FFFFFF"/>
        <w:spacing w:before="0" w:beforeAutospacing="0" w:after="216" w:afterAutospacing="0" w:line="270" w:lineRule="atLeast"/>
        <w:jc w:val="center"/>
        <w:rPr>
          <w:b/>
          <w:bCs/>
          <w:color w:val="111111"/>
          <w:kern w:val="36"/>
          <w:sz w:val="32"/>
          <w:szCs w:val="32"/>
        </w:rPr>
      </w:pPr>
      <w:r w:rsidRPr="00380474">
        <w:rPr>
          <w:b/>
          <w:bCs/>
          <w:color w:val="111111"/>
          <w:kern w:val="36"/>
          <w:sz w:val="32"/>
          <w:szCs w:val="32"/>
        </w:rPr>
        <w:t xml:space="preserve">Талантливые </w:t>
      </w:r>
      <w:proofErr w:type="spellStart"/>
      <w:r w:rsidRPr="00380474">
        <w:rPr>
          <w:b/>
          <w:bCs/>
          <w:color w:val="111111"/>
          <w:kern w:val="36"/>
          <w:sz w:val="32"/>
          <w:szCs w:val="32"/>
        </w:rPr>
        <w:t>н</w:t>
      </w:r>
      <w:r w:rsidR="00A66BB1" w:rsidRPr="00380474">
        <w:rPr>
          <w:b/>
          <w:bCs/>
          <w:color w:val="111111"/>
          <w:kern w:val="36"/>
          <w:sz w:val="32"/>
          <w:szCs w:val="32"/>
        </w:rPr>
        <w:t>овомосковцы</w:t>
      </w:r>
      <w:proofErr w:type="spellEnd"/>
      <w:r w:rsidR="00A66BB1" w:rsidRPr="00380474">
        <w:rPr>
          <w:b/>
          <w:bCs/>
          <w:color w:val="111111"/>
          <w:kern w:val="36"/>
          <w:sz w:val="32"/>
          <w:szCs w:val="32"/>
        </w:rPr>
        <w:t xml:space="preserve"> смог</w:t>
      </w:r>
      <w:r w:rsidR="00710376">
        <w:rPr>
          <w:b/>
          <w:bCs/>
          <w:color w:val="111111"/>
          <w:kern w:val="36"/>
          <w:sz w:val="32"/>
          <w:szCs w:val="32"/>
        </w:rPr>
        <w:t>ли</w:t>
      </w:r>
      <w:r w:rsidR="00A66BB1" w:rsidRPr="00380474">
        <w:rPr>
          <w:b/>
          <w:bCs/>
          <w:color w:val="111111"/>
          <w:kern w:val="36"/>
          <w:sz w:val="32"/>
          <w:szCs w:val="32"/>
        </w:rPr>
        <w:t xml:space="preserve"> отдохнуть</w:t>
      </w:r>
    </w:p>
    <w:p w:rsidR="00F83003" w:rsidRPr="00380474" w:rsidRDefault="00A66BB1" w:rsidP="00A66BB1">
      <w:pPr>
        <w:pStyle w:val="a3"/>
        <w:shd w:val="clear" w:color="auto" w:fill="FFFFFF"/>
        <w:spacing w:before="0" w:beforeAutospacing="0" w:after="216" w:afterAutospacing="0" w:line="270" w:lineRule="atLeast"/>
        <w:jc w:val="center"/>
        <w:rPr>
          <w:b/>
          <w:color w:val="333333"/>
          <w:sz w:val="32"/>
          <w:szCs w:val="32"/>
        </w:rPr>
      </w:pPr>
      <w:r w:rsidRPr="00380474">
        <w:rPr>
          <w:b/>
          <w:bCs/>
          <w:color w:val="111111"/>
          <w:kern w:val="36"/>
          <w:sz w:val="32"/>
          <w:szCs w:val="32"/>
        </w:rPr>
        <w:t>в «</w:t>
      </w:r>
      <w:r w:rsidR="00B13D27" w:rsidRPr="00380474">
        <w:rPr>
          <w:b/>
          <w:bCs/>
          <w:color w:val="111111"/>
          <w:kern w:val="36"/>
          <w:sz w:val="32"/>
          <w:szCs w:val="32"/>
        </w:rPr>
        <w:t>Артеке</w:t>
      </w:r>
      <w:r w:rsidRPr="00380474">
        <w:rPr>
          <w:b/>
          <w:bCs/>
          <w:color w:val="111111"/>
          <w:kern w:val="36"/>
          <w:sz w:val="32"/>
          <w:szCs w:val="32"/>
        </w:rPr>
        <w:t>»</w:t>
      </w:r>
    </w:p>
    <w:p w:rsidR="00F83003" w:rsidRPr="00A52E3D" w:rsidRDefault="00F83003" w:rsidP="00A52E3D">
      <w:pPr>
        <w:pStyle w:val="a3"/>
        <w:shd w:val="clear" w:color="auto" w:fill="FFFFFF"/>
        <w:spacing w:before="0" w:beforeAutospacing="0" w:after="216" w:afterAutospacing="0" w:line="270" w:lineRule="atLeast"/>
        <w:jc w:val="center"/>
        <w:rPr>
          <w:color w:val="333333"/>
          <w:sz w:val="28"/>
          <w:szCs w:val="28"/>
        </w:rPr>
      </w:pPr>
      <w:r w:rsidRPr="00A52E3D">
        <w:rPr>
          <w:noProof/>
          <w:sz w:val="28"/>
          <w:szCs w:val="28"/>
        </w:rPr>
        <w:drawing>
          <wp:inline distT="0" distB="0" distL="0" distR="0">
            <wp:extent cx="4000500" cy="2657475"/>
            <wp:effectExtent l="19050" t="0" r="0" b="0"/>
            <wp:docPr id="1" name="Рисунок 1" descr="http://nm71.ru/images/articles/.covers/.thumb/tmm420x420_78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m71.ru/images/articles/.covers/.thumb/tmm420x420_7851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5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09D" w:rsidRPr="00A52E3D" w:rsidRDefault="004513C7" w:rsidP="00A66BB1">
      <w:pPr>
        <w:pStyle w:val="a3"/>
        <w:shd w:val="clear" w:color="auto" w:fill="FFFFFF"/>
        <w:spacing w:before="0" w:beforeAutospacing="0" w:after="216" w:afterAutospacing="0" w:line="270" w:lineRule="atLeast"/>
        <w:jc w:val="both"/>
        <w:rPr>
          <w:rStyle w:val="apple-converted-space"/>
          <w:color w:val="000000"/>
          <w:sz w:val="28"/>
          <w:szCs w:val="28"/>
        </w:rPr>
      </w:pPr>
      <w:r w:rsidRPr="00A52E3D">
        <w:rPr>
          <w:color w:val="333333"/>
          <w:sz w:val="28"/>
          <w:szCs w:val="28"/>
        </w:rPr>
        <w:tab/>
      </w:r>
      <w:r w:rsidR="00CF509D" w:rsidRPr="00A52E3D">
        <w:rPr>
          <w:color w:val="000000"/>
          <w:sz w:val="28"/>
          <w:szCs w:val="28"/>
        </w:rPr>
        <w:t xml:space="preserve">Недавно из лагеря вернулась делегация Тульской области, в составе которой было и трое </w:t>
      </w:r>
      <w:proofErr w:type="spellStart"/>
      <w:r w:rsidR="00CF509D" w:rsidRPr="00A52E3D">
        <w:rPr>
          <w:color w:val="000000"/>
          <w:sz w:val="28"/>
          <w:szCs w:val="28"/>
        </w:rPr>
        <w:t>новомосковских</w:t>
      </w:r>
      <w:proofErr w:type="spellEnd"/>
      <w:r w:rsidR="00CF509D" w:rsidRPr="00A52E3D">
        <w:rPr>
          <w:color w:val="000000"/>
          <w:sz w:val="28"/>
          <w:szCs w:val="28"/>
        </w:rPr>
        <w:t xml:space="preserve"> ребят, активистов детского общественного движения Новомосковска «ДОН». Им посчастливилось, пройдя жесткий отбор, отдохнуть в лагере в особую – юбилейную, посвященную 90-летию «Артека», смену.</w:t>
      </w:r>
      <w:r w:rsidR="00CF509D" w:rsidRPr="00A52E3D">
        <w:rPr>
          <w:rStyle w:val="apple-converted-space"/>
          <w:color w:val="000000"/>
          <w:sz w:val="28"/>
          <w:szCs w:val="28"/>
        </w:rPr>
        <w:t> </w:t>
      </w:r>
    </w:p>
    <w:p w:rsidR="006D7B07" w:rsidRPr="00A52E3D" w:rsidRDefault="006D7B07" w:rsidP="00A66BB1">
      <w:pPr>
        <w:pStyle w:val="a3"/>
        <w:shd w:val="clear" w:color="auto" w:fill="FFFFFF"/>
        <w:spacing w:before="0" w:beforeAutospacing="0" w:after="216" w:afterAutospacing="0" w:line="270" w:lineRule="atLeast"/>
        <w:jc w:val="both"/>
        <w:rPr>
          <w:noProof/>
          <w:sz w:val="28"/>
          <w:szCs w:val="28"/>
        </w:rPr>
      </w:pPr>
    </w:p>
    <w:p w:rsidR="006D7B07" w:rsidRPr="00A52E3D" w:rsidRDefault="00CF509D" w:rsidP="00A52E3D">
      <w:pPr>
        <w:pStyle w:val="a3"/>
        <w:shd w:val="clear" w:color="auto" w:fill="FFFFFF"/>
        <w:spacing w:before="0" w:beforeAutospacing="0" w:after="216" w:afterAutospacing="0" w:line="270" w:lineRule="atLeast"/>
        <w:jc w:val="center"/>
        <w:rPr>
          <w:sz w:val="28"/>
          <w:szCs w:val="28"/>
        </w:rPr>
      </w:pPr>
      <w:r w:rsidRPr="00A52E3D">
        <w:rPr>
          <w:noProof/>
          <w:sz w:val="28"/>
          <w:szCs w:val="28"/>
        </w:rPr>
        <w:drawing>
          <wp:inline distT="0" distB="0" distL="0" distR="0">
            <wp:extent cx="4895850" cy="3598527"/>
            <wp:effectExtent l="19050" t="0" r="0" b="0"/>
            <wp:docPr id="3" name="Рисунок 4" descr="http://nov-pravda.ru/files/2015/07/qa7Yj4STD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ov-pravda.ru/files/2015/07/qa7Yj4STD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8250" cy="3600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003" w:rsidRPr="00A52E3D" w:rsidRDefault="006D7B07" w:rsidP="00A66BB1">
      <w:pPr>
        <w:pStyle w:val="a3"/>
        <w:shd w:val="clear" w:color="auto" w:fill="FFFFFF"/>
        <w:spacing w:before="0" w:beforeAutospacing="0" w:after="216" w:afterAutospacing="0" w:line="270" w:lineRule="atLeast"/>
        <w:jc w:val="both"/>
        <w:rPr>
          <w:sz w:val="28"/>
          <w:szCs w:val="28"/>
        </w:rPr>
      </w:pPr>
      <w:r w:rsidRPr="00A52E3D">
        <w:rPr>
          <w:sz w:val="28"/>
          <w:szCs w:val="28"/>
        </w:rPr>
        <w:tab/>
      </w:r>
      <w:r w:rsidR="00F83003" w:rsidRPr="00A52E3D">
        <w:rPr>
          <w:sz w:val="28"/>
          <w:szCs w:val="28"/>
        </w:rPr>
        <w:t>Министерство образования и науки Российской Федерации утвердило квоты для Тульской области по участию детей региона в сменах ВДЦ «Орленок», ФДЦ «Смена», МДЦ «Артек».</w:t>
      </w:r>
    </w:p>
    <w:p w:rsidR="00F83003" w:rsidRPr="00A52E3D" w:rsidRDefault="00F83003" w:rsidP="00A66BB1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A52E3D">
        <w:rPr>
          <w:sz w:val="28"/>
          <w:szCs w:val="28"/>
        </w:rPr>
        <w:lastRenderedPageBreak/>
        <w:t>Путевки в детские центры Российской Федерации выделяются с целью поощрения и поддержки талантливых и одаренных детей, добившихся успехов в общественной деятельности и учебе, а также победителей соревнований, смотров, олимпиад, конкурсов, фестивалей в области культуры, искусства, науки,</w:t>
      </w:r>
      <w:r w:rsidR="00584ADC" w:rsidRPr="00A52E3D">
        <w:rPr>
          <w:rStyle w:val="apple-converted-space"/>
          <w:sz w:val="28"/>
          <w:szCs w:val="28"/>
        </w:rPr>
        <w:t xml:space="preserve"> </w:t>
      </w:r>
      <w:hyperlink r:id="rId6" w:tgtFrame="_blank" w:history="1">
        <w:r w:rsidRPr="00A52E3D">
          <w:rPr>
            <w:rStyle w:val="a4"/>
            <w:bCs/>
            <w:color w:val="auto"/>
            <w:sz w:val="28"/>
            <w:szCs w:val="28"/>
            <w:u w:val="none"/>
            <w:bdr w:val="none" w:sz="0" w:space="0" w:color="auto" w:frame="1"/>
          </w:rPr>
          <w:t>спорта</w:t>
        </w:r>
      </w:hyperlink>
      <w:r w:rsidR="00584ADC" w:rsidRPr="00A52E3D">
        <w:rPr>
          <w:rStyle w:val="apple-converted-space"/>
          <w:sz w:val="28"/>
          <w:szCs w:val="28"/>
        </w:rPr>
        <w:t xml:space="preserve"> </w:t>
      </w:r>
      <w:r w:rsidRPr="00A52E3D">
        <w:rPr>
          <w:sz w:val="28"/>
          <w:szCs w:val="28"/>
        </w:rPr>
        <w:t>и т.д.</w:t>
      </w:r>
    </w:p>
    <w:p w:rsidR="00F83003" w:rsidRPr="00A52E3D" w:rsidRDefault="00A52E3D" w:rsidP="00A66BB1">
      <w:pPr>
        <w:pStyle w:val="a3"/>
        <w:shd w:val="clear" w:color="auto" w:fill="FFFFFF"/>
        <w:spacing w:before="0" w:beforeAutospacing="0" w:after="216" w:afterAutospacing="0" w:line="270" w:lineRule="atLeast"/>
        <w:jc w:val="both"/>
        <w:rPr>
          <w:sz w:val="28"/>
          <w:szCs w:val="28"/>
        </w:rPr>
      </w:pPr>
      <w:r w:rsidRPr="00A52E3D">
        <w:rPr>
          <w:sz w:val="28"/>
          <w:szCs w:val="28"/>
        </w:rPr>
        <w:tab/>
      </w:r>
      <w:r w:rsidR="00F83003" w:rsidRPr="00A52E3D">
        <w:rPr>
          <w:sz w:val="28"/>
          <w:szCs w:val="28"/>
        </w:rPr>
        <w:t>По информации Международного детского центра «Артек» для детей Тульской области на юбилейную смену выделено дополнительно 15 путевок, а также утверждены квоты на другие смены.</w:t>
      </w:r>
    </w:p>
    <w:p w:rsidR="0054459F" w:rsidRPr="00A52E3D" w:rsidRDefault="0054459F" w:rsidP="00A52E3D">
      <w:pPr>
        <w:pStyle w:val="a3"/>
        <w:shd w:val="clear" w:color="auto" w:fill="FFFFFF"/>
        <w:spacing w:before="0" w:beforeAutospacing="0" w:after="216" w:afterAutospacing="0" w:line="270" w:lineRule="atLeast"/>
        <w:jc w:val="center"/>
        <w:rPr>
          <w:sz w:val="28"/>
          <w:szCs w:val="28"/>
        </w:rPr>
      </w:pPr>
      <w:r w:rsidRPr="00A52E3D">
        <w:rPr>
          <w:noProof/>
          <w:sz w:val="28"/>
          <w:szCs w:val="28"/>
        </w:rPr>
        <w:drawing>
          <wp:inline distT="0" distB="0" distL="0" distR="0">
            <wp:extent cx="4076700" cy="3038475"/>
            <wp:effectExtent l="19050" t="0" r="0" b="0"/>
            <wp:docPr id="2" name="Рисунок 1" descr="http://nov-pravda.ru/files/2015/07/eU9Jb9rUF9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v-pravda.ru/files/2015/07/eU9Jb9rUF9w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8699" cy="3039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9C4" w:rsidRPr="00A52E3D" w:rsidRDefault="00C559C4">
      <w:pPr>
        <w:rPr>
          <w:rFonts w:ascii="Times New Roman" w:hAnsi="Times New Roman" w:cs="Times New Roman"/>
          <w:sz w:val="28"/>
          <w:szCs w:val="28"/>
        </w:rPr>
      </w:pPr>
    </w:p>
    <w:sectPr w:rsidR="00C559C4" w:rsidRPr="00A52E3D" w:rsidSect="00584ADC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3003"/>
    <w:rsid w:val="00124CD2"/>
    <w:rsid w:val="00380474"/>
    <w:rsid w:val="004513C7"/>
    <w:rsid w:val="0054459F"/>
    <w:rsid w:val="00584ADC"/>
    <w:rsid w:val="006D7B07"/>
    <w:rsid w:val="00710376"/>
    <w:rsid w:val="00846C46"/>
    <w:rsid w:val="008805C6"/>
    <w:rsid w:val="00A52E3D"/>
    <w:rsid w:val="00A66BB1"/>
    <w:rsid w:val="00B13D27"/>
    <w:rsid w:val="00C559C4"/>
    <w:rsid w:val="00CF509D"/>
    <w:rsid w:val="00F83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46"/>
  </w:style>
  <w:style w:type="paragraph" w:styleId="1">
    <w:name w:val="heading 1"/>
    <w:basedOn w:val="a"/>
    <w:link w:val="10"/>
    <w:uiPriority w:val="9"/>
    <w:qFormat/>
    <w:rsid w:val="00F830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83003"/>
  </w:style>
  <w:style w:type="character" w:styleId="a4">
    <w:name w:val="Hyperlink"/>
    <w:basedOn w:val="a0"/>
    <w:uiPriority w:val="99"/>
    <w:semiHidden/>
    <w:unhideWhenUsed/>
    <w:rsid w:val="00F830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8300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m71.ru/news/article/78514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Физика</cp:lastModifiedBy>
  <cp:revision>6</cp:revision>
  <dcterms:created xsi:type="dcterms:W3CDTF">2015-07-03T07:06:00Z</dcterms:created>
  <dcterms:modified xsi:type="dcterms:W3CDTF">2015-07-06T07:26:00Z</dcterms:modified>
</cp:coreProperties>
</file>