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B1" w:rsidRPr="007423B1" w:rsidRDefault="007423B1" w:rsidP="007423B1">
      <w:pPr>
        <w:pBdr>
          <w:bottom w:val="single" w:sz="6" w:space="0" w:color="E5E5E5"/>
        </w:pBd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7423B1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"Безопасная Волга".</w:t>
      </w:r>
    </w:p>
    <w:p w:rsidR="007423B1" w:rsidRPr="007423B1" w:rsidRDefault="007423B1" w:rsidP="007423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1C2D4A"/>
          <w:lang w:eastAsia="ru-RU"/>
        </w:rPr>
        <w:drawing>
          <wp:inline distT="0" distB="0" distL="0" distR="0">
            <wp:extent cx="1905000" cy="1266825"/>
            <wp:effectExtent l="0" t="0" r="0" b="9525"/>
            <wp:docPr id="1" name="Рисунок 1" descr="http://kdnizp.volganet.ru/upload/iblock/ac0/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nizp.volganet.ru/upload/iblock/ac0/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3B1">
        <w:rPr>
          <w:rFonts w:ascii="Arial" w:eastAsia="Times New Roman" w:hAnsi="Arial" w:cs="Arial"/>
          <w:i/>
          <w:iCs/>
          <w:color w:val="7F7F7F"/>
          <w:sz w:val="15"/>
          <w:szCs w:val="15"/>
          <w:lang w:eastAsia="ru-RU"/>
        </w:rPr>
        <w:t>21.07.2015</w:t>
      </w:r>
    </w:p>
    <w:p w:rsidR="007423B1" w:rsidRDefault="007423B1" w:rsidP="007423B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С целью профилактики гибели детей на воде на пляже пос. </w:t>
      </w:r>
      <w:proofErr w:type="spellStart"/>
      <w:r>
        <w:rPr>
          <w:rFonts w:ascii="Arial" w:hAnsi="Arial" w:cs="Arial"/>
          <w:color w:val="000000"/>
        </w:rPr>
        <w:t>Спартановка</w:t>
      </w:r>
      <w:proofErr w:type="spellEnd"/>
      <w:r>
        <w:rPr>
          <w:rFonts w:ascii="Arial" w:hAnsi="Arial" w:cs="Arial"/>
          <w:color w:val="000000"/>
        </w:rPr>
        <w:t xml:space="preserve">  Тракторозаводского района Волгограда состоялась акция «Безопасная Волга», организованная МУ «МПЦ Тракторозаводского района Волгограда» совместно с комиссией по делам несовершеннолетних и защите их прав в Волгограде в </w:t>
      </w:r>
      <w:proofErr w:type="spellStart"/>
      <w:r>
        <w:rPr>
          <w:rFonts w:ascii="Arial" w:hAnsi="Arial" w:cs="Arial"/>
          <w:color w:val="000000"/>
        </w:rPr>
        <w:t>Тракторозаводском</w:t>
      </w:r>
      <w:proofErr w:type="spellEnd"/>
      <w:r>
        <w:rPr>
          <w:rFonts w:ascii="Arial" w:hAnsi="Arial" w:cs="Arial"/>
          <w:color w:val="000000"/>
        </w:rPr>
        <w:t xml:space="preserve"> районе Волгограда, а также с Волгоградской областной службой спасения на внутренних водах в г. Волгограде, МУ «Социум» и центром профилактики «Шанс».</w:t>
      </w:r>
      <w:proofErr w:type="gramEnd"/>
    </w:p>
    <w:p w:rsidR="007423B1" w:rsidRPr="007423B1" w:rsidRDefault="007423B1" w:rsidP="00742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7423B1">
        <w:rPr>
          <w:rFonts w:ascii="Arial" w:eastAsia="Times New Roman" w:hAnsi="Arial" w:cs="Arial"/>
          <w:color w:val="000000"/>
          <w:lang w:eastAsia="ru-RU"/>
        </w:rPr>
        <w:t xml:space="preserve">Участниками акции стали около 200 </w:t>
      </w:r>
      <w:proofErr w:type="spellStart"/>
      <w:r w:rsidRPr="007423B1">
        <w:rPr>
          <w:rFonts w:ascii="Arial" w:eastAsia="Times New Roman" w:hAnsi="Arial" w:cs="Arial"/>
          <w:color w:val="000000"/>
          <w:lang w:eastAsia="ru-RU"/>
        </w:rPr>
        <w:t>тракторовозаводчан</w:t>
      </w:r>
      <w:proofErr w:type="spellEnd"/>
      <w:r w:rsidRPr="007423B1">
        <w:rPr>
          <w:rFonts w:ascii="Arial" w:eastAsia="Times New Roman" w:hAnsi="Arial" w:cs="Arial"/>
          <w:color w:val="000000"/>
          <w:lang w:eastAsia="ru-RU"/>
        </w:rPr>
        <w:t xml:space="preserve">. Организаторы и волонтеры рассказали им о технике безопасности на воде, а также провели показательное спасение утопающего. Всем присутствующим были предложены разнообразные игры и развлечения: танцы, перетягивание каната, </w:t>
      </w:r>
      <w:proofErr w:type="spellStart"/>
      <w:r w:rsidRPr="007423B1">
        <w:rPr>
          <w:rFonts w:ascii="Arial" w:eastAsia="Times New Roman" w:hAnsi="Arial" w:cs="Arial"/>
          <w:color w:val="000000"/>
          <w:lang w:eastAsia="ru-RU"/>
        </w:rPr>
        <w:t>аквагрим</w:t>
      </w:r>
      <w:proofErr w:type="spellEnd"/>
      <w:r w:rsidRPr="007423B1">
        <w:rPr>
          <w:rFonts w:ascii="Arial" w:eastAsia="Times New Roman" w:hAnsi="Arial" w:cs="Arial"/>
          <w:color w:val="000000"/>
          <w:lang w:eastAsia="ru-RU"/>
        </w:rPr>
        <w:t xml:space="preserve">. Воспитанниками </w:t>
      </w:r>
      <w:proofErr w:type="spellStart"/>
      <w:r w:rsidRPr="007423B1">
        <w:rPr>
          <w:rFonts w:ascii="Arial" w:eastAsia="Times New Roman" w:hAnsi="Arial" w:cs="Arial"/>
          <w:color w:val="000000"/>
          <w:lang w:eastAsia="ru-RU"/>
        </w:rPr>
        <w:t>молодежно</w:t>
      </w:r>
      <w:proofErr w:type="spellEnd"/>
      <w:r w:rsidRPr="007423B1">
        <w:rPr>
          <w:rFonts w:ascii="Arial" w:eastAsia="Times New Roman" w:hAnsi="Arial" w:cs="Arial"/>
          <w:color w:val="000000"/>
          <w:lang w:eastAsia="ru-RU"/>
        </w:rPr>
        <w:t xml:space="preserve"> - подростковых клубов был организован </w:t>
      </w:r>
      <w:proofErr w:type="spellStart"/>
      <w:r w:rsidRPr="007423B1">
        <w:rPr>
          <w:rFonts w:ascii="Arial" w:eastAsia="Times New Roman" w:hAnsi="Arial" w:cs="Arial"/>
          <w:color w:val="000000"/>
          <w:lang w:eastAsia="ru-RU"/>
        </w:rPr>
        <w:t>флешмоб</w:t>
      </w:r>
      <w:proofErr w:type="spellEnd"/>
      <w:r w:rsidRPr="007423B1">
        <w:rPr>
          <w:rFonts w:ascii="Arial" w:eastAsia="Times New Roman" w:hAnsi="Arial" w:cs="Arial"/>
          <w:color w:val="000000"/>
          <w:lang w:eastAsia="ru-RU"/>
        </w:rPr>
        <w:t xml:space="preserve">. Участники и организаторы по </w:t>
      </w:r>
      <w:proofErr w:type="gramStart"/>
      <w:r w:rsidRPr="007423B1">
        <w:rPr>
          <w:rFonts w:ascii="Arial" w:eastAsia="Times New Roman" w:hAnsi="Arial" w:cs="Arial"/>
          <w:color w:val="000000"/>
          <w:lang w:eastAsia="ru-RU"/>
        </w:rPr>
        <w:t>окончании</w:t>
      </w:r>
      <w:proofErr w:type="gramEnd"/>
      <w:r w:rsidRPr="007423B1">
        <w:rPr>
          <w:rFonts w:ascii="Arial" w:eastAsia="Times New Roman" w:hAnsi="Arial" w:cs="Arial"/>
          <w:color w:val="000000"/>
          <w:lang w:eastAsia="ru-RU"/>
        </w:rPr>
        <w:t xml:space="preserve"> мероприятия отметили, что и профилактика может быть не только полезной, но и веселой и занимательной!</w:t>
      </w:r>
    </w:p>
    <w:p w:rsidR="007D1982" w:rsidRDefault="007D1982"/>
    <w:sectPr w:rsidR="007D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B1"/>
    <w:rsid w:val="007423B1"/>
    <w:rsid w:val="007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3B1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B1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74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7423B1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74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3B1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B1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74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7423B1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74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dnizp.volganet.ru/upload/iblock/ac0/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2</cp:revision>
  <dcterms:created xsi:type="dcterms:W3CDTF">2015-09-25T13:13:00Z</dcterms:created>
  <dcterms:modified xsi:type="dcterms:W3CDTF">2015-09-25T13:14:00Z</dcterms:modified>
</cp:coreProperties>
</file>