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95" w:rsidRPr="00CC6695" w:rsidRDefault="00CC6695" w:rsidP="00CC6695">
      <w:pPr>
        <w:jc w:val="center"/>
        <w:outlineLvl w:val="0"/>
        <w:rPr>
          <w:b/>
          <w:sz w:val="32"/>
        </w:rPr>
      </w:pPr>
      <w:bookmarkStart w:id="0" w:name="_GoBack"/>
      <w:bookmarkEnd w:id="0"/>
      <w:r w:rsidRPr="00CC6695">
        <w:rPr>
          <w:b/>
          <w:sz w:val="32"/>
        </w:rPr>
        <w:t>Положение</w:t>
      </w:r>
    </w:p>
    <w:p w:rsidR="00CC6695" w:rsidRPr="00AB576E" w:rsidRDefault="00CC6695" w:rsidP="00CC6695">
      <w:pPr>
        <w:jc w:val="center"/>
        <w:outlineLvl w:val="0"/>
        <w:rPr>
          <w:b/>
          <w:sz w:val="32"/>
        </w:rPr>
      </w:pPr>
      <w:r w:rsidRPr="00CC6695">
        <w:rPr>
          <w:b/>
          <w:sz w:val="32"/>
        </w:rPr>
        <w:t xml:space="preserve">о конкурсе рекламно-информационных </w:t>
      </w:r>
      <w:r w:rsidR="00AB576E">
        <w:rPr>
          <w:b/>
          <w:sz w:val="32"/>
        </w:rPr>
        <w:t>кампаний</w:t>
      </w:r>
    </w:p>
    <w:p w:rsidR="00CC6695" w:rsidRDefault="00CC6695" w:rsidP="00CC6695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субъектов Российской Федерации</w:t>
      </w:r>
    </w:p>
    <w:p w:rsidR="001F00E5" w:rsidRPr="00CC6695" w:rsidRDefault="001F00E5" w:rsidP="00CC6695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«</w:t>
      </w:r>
      <w:r w:rsidR="00907C65">
        <w:rPr>
          <w:b/>
          <w:sz w:val="32"/>
        </w:rPr>
        <w:t>Если тебе сложно – просто позвони!</w:t>
      </w:r>
      <w:r>
        <w:rPr>
          <w:b/>
          <w:sz w:val="32"/>
        </w:rPr>
        <w:t>»</w:t>
      </w:r>
    </w:p>
    <w:p w:rsidR="00CC6695" w:rsidRDefault="00CC6695" w:rsidP="00B66FC4">
      <w:pPr>
        <w:ind w:firstLine="0"/>
      </w:pPr>
    </w:p>
    <w:p w:rsidR="00CC6695" w:rsidRPr="00CC6695" w:rsidRDefault="00CC6695" w:rsidP="00B66FC4">
      <w:pPr>
        <w:spacing w:before="240" w:line="360" w:lineRule="auto"/>
        <w:jc w:val="center"/>
        <w:outlineLvl w:val="1"/>
        <w:rPr>
          <w:b/>
          <w:sz w:val="32"/>
        </w:rPr>
      </w:pPr>
      <w:r>
        <w:rPr>
          <w:b/>
          <w:sz w:val="32"/>
        </w:rPr>
        <w:t>1</w:t>
      </w:r>
      <w:r w:rsidRPr="00CC6695">
        <w:rPr>
          <w:b/>
          <w:sz w:val="32"/>
        </w:rPr>
        <w:t>. Общие положения</w:t>
      </w:r>
    </w:p>
    <w:p w:rsidR="00CC6695" w:rsidRDefault="00CC6695" w:rsidP="00AB576E">
      <w:pPr>
        <w:pStyle w:val="aa"/>
        <w:numPr>
          <w:ilvl w:val="0"/>
          <w:numId w:val="2"/>
        </w:numPr>
        <w:ind w:left="0" w:firstLine="680"/>
      </w:pPr>
      <w:r>
        <w:t xml:space="preserve"> Настоящее Положение о конкурсе рекламно-информационных </w:t>
      </w:r>
      <w:r w:rsidR="00AB576E" w:rsidRPr="00AB576E">
        <w:t xml:space="preserve">кампаний </w:t>
      </w:r>
      <w:r>
        <w:t xml:space="preserve">(далее - </w:t>
      </w:r>
      <w:r w:rsidR="00AB576E">
        <w:t>кампании</w:t>
      </w:r>
      <w:r>
        <w:t xml:space="preserve">) субъектов Российской Федерации (далее - Положение) устанавливает порядок проведения конкурса </w:t>
      </w:r>
      <w:r w:rsidR="009F357D">
        <w:t xml:space="preserve">кампаний </w:t>
      </w:r>
      <w:r>
        <w:t xml:space="preserve">субъектов Российской Федерации, направленных на продвижение </w:t>
      </w:r>
      <w:r w:rsidRPr="00CC6695">
        <w:t>детск</w:t>
      </w:r>
      <w:r>
        <w:t>ого</w:t>
      </w:r>
      <w:r w:rsidRPr="00CC6695">
        <w:t xml:space="preserve"> телефон</w:t>
      </w:r>
      <w:r>
        <w:t>а</w:t>
      </w:r>
      <w:r w:rsidRPr="00CC6695">
        <w:t xml:space="preserve"> доверия с единым общероссийским номером</w:t>
      </w:r>
      <w:r>
        <w:t xml:space="preserve"> 8-800-2000-122 (далее - конкурс).</w:t>
      </w:r>
    </w:p>
    <w:p w:rsidR="00CC6695" w:rsidRDefault="00CC6695" w:rsidP="00CC6695">
      <w:pPr>
        <w:pStyle w:val="aa"/>
        <w:numPr>
          <w:ilvl w:val="0"/>
          <w:numId w:val="2"/>
        </w:numPr>
        <w:ind w:left="0" w:firstLine="680"/>
      </w:pPr>
      <w:r>
        <w:t xml:space="preserve">Инициатором и организатором </w:t>
      </w:r>
      <w:r w:rsidR="00F97EEC">
        <w:t xml:space="preserve">конкурса </w:t>
      </w:r>
      <w:r>
        <w:t xml:space="preserve">является Фонд поддержки детей, находящихся в трудной жизненной ситуации (далее – </w:t>
      </w:r>
      <w:r w:rsidR="008E64BD">
        <w:t>организатор</w:t>
      </w:r>
      <w:r>
        <w:t>).</w:t>
      </w:r>
    </w:p>
    <w:p w:rsidR="00EB1338" w:rsidRDefault="00EB1338" w:rsidP="00CC6695">
      <w:pPr>
        <w:pStyle w:val="aa"/>
        <w:numPr>
          <w:ilvl w:val="0"/>
          <w:numId w:val="2"/>
        </w:numPr>
        <w:ind w:left="0" w:firstLine="680"/>
      </w:pPr>
      <w:r>
        <w:t xml:space="preserve">На конкурс предоставляются заявки, содержащие </w:t>
      </w:r>
      <w:r w:rsidR="00A6468D">
        <w:t xml:space="preserve">описание </w:t>
      </w:r>
      <w:r>
        <w:t>региональны</w:t>
      </w:r>
      <w:r w:rsidR="00A6468D">
        <w:t>х</w:t>
      </w:r>
      <w:r>
        <w:t xml:space="preserve"> кампани</w:t>
      </w:r>
      <w:r w:rsidR="00A6468D">
        <w:t>й</w:t>
      </w:r>
      <w:r>
        <w:t>, направленны</w:t>
      </w:r>
      <w:r w:rsidR="00AB576E">
        <w:t>х</w:t>
      </w:r>
      <w:r>
        <w:t xml:space="preserve"> на продвижение телефона доверия</w:t>
      </w:r>
      <w:r w:rsidR="00B04E0D">
        <w:t xml:space="preserve"> </w:t>
      </w:r>
      <w:r w:rsidR="00B04E0D" w:rsidRPr="00CC6695">
        <w:t>с единым общероссийским номером</w:t>
      </w:r>
      <w:r w:rsidR="00B04E0D">
        <w:t xml:space="preserve"> 8-800-2000-122 (далее – телефон доверия)</w:t>
      </w:r>
      <w:r w:rsidR="00A6468D">
        <w:t xml:space="preserve"> и выполненны</w:t>
      </w:r>
      <w:r w:rsidR="00AB576E">
        <w:t>х</w:t>
      </w:r>
      <w:r w:rsidR="00A6468D">
        <w:t xml:space="preserve"> по </w:t>
      </w:r>
      <w:r w:rsidR="00B66FC4">
        <w:t xml:space="preserve">заказу либо по </w:t>
      </w:r>
      <w:r w:rsidR="00D347A8">
        <w:t>поручению</w:t>
      </w:r>
      <w:r w:rsidR="00A6468D">
        <w:t xml:space="preserve"> администрации субъекта Российской Федерации</w:t>
      </w:r>
      <w:r>
        <w:t>.</w:t>
      </w:r>
    </w:p>
    <w:p w:rsidR="00B04E0D" w:rsidRPr="002960E2" w:rsidRDefault="00B04E0D" w:rsidP="00CC6695">
      <w:pPr>
        <w:pStyle w:val="aa"/>
        <w:numPr>
          <w:ilvl w:val="0"/>
          <w:numId w:val="2"/>
        </w:numPr>
        <w:ind w:left="0" w:firstLine="680"/>
      </w:pPr>
      <w:r>
        <w:t>Заявки вносятся на конкурс администрациями субъектов Российской Федерации.</w:t>
      </w:r>
    </w:p>
    <w:p w:rsidR="002960E2" w:rsidRPr="003C2FCE" w:rsidRDefault="002960E2" w:rsidP="002960E2">
      <w:pPr>
        <w:pStyle w:val="aa"/>
        <w:numPr>
          <w:ilvl w:val="0"/>
          <w:numId w:val="2"/>
        </w:numPr>
        <w:ind w:left="0" w:firstLine="680"/>
      </w:pPr>
      <w:r w:rsidRPr="003C2FCE">
        <w:t xml:space="preserve">Организатор не несет ответственности за несоответствие кампании субъекта Российской Федерации, ее компонентов, либо использованных </w:t>
      </w:r>
      <w:r w:rsidR="00AB576E">
        <w:t xml:space="preserve">рекламно-информационных материалов (далее – </w:t>
      </w:r>
      <w:r w:rsidR="00CD6BD4">
        <w:t>РИМ</w:t>
      </w:r>
      <w:r w:rsidR="00AB576E">
        <w:t>)</w:t>
      </w:r>
      <w:r w:rsidRPr="003C2FCE">
        <w:t xml:space="preserve"> требованиям законодательства Российской Федерации о рекламе.</w:t>
      </w:r>
    </w:p>
    <w:p w:rsidR="002960E2" w:rsidRPr="003C2FCE" w:rsidRDefault="002960E2" w:rsidP="002960E2">
      <w:pPr>
        <w:pStyle w:val="aa"/>
        <w:numPr>
          <w:ilvl w:val="0"/>
          <w:numId w:val="2"/>
        </w:numPr>
        <w:ind w:left="0" w:firstLine="680"/>
      </w:pPr>
      <w:r w:rsidRPr="003C2FCE">
        <w:t xml:space="preserve">Организатор не несет ответственности за несоблюдение участниками конкурса авторских и смежных прав на </w:t>
      </w:r>
      <w:r>
        <w:t>материалы</w:t>
      </w:r>
      <w:r w:rsidRPr="003C2FCE">
        <w:t>, представленны</w:t>
      </w:r>
      <w:r>
        <w:t>е</w:t>
      </w:r>
      <w:r w:rsidRPr="003C2FCE">
        <w:t xml:space="preserve"> на конкурс.</w:t>
      </w:r>
    </w:p>
    <w:p w:rsidR="002960E2" w:rsidRPr="002960E2" w:rsidRDefault="002960E2" w:rsidP="002960E2">
      <w:pPr>
        <w:pStyle w:val="aa"/>
        <w:numPr>
          <w:ilvl w:val="0"/>
          <w:numId w:val="2"/>
        </w:numPr>
        <w:ind w:left="0" w:firstLine="680"/>
      </w:pPr>
      <w:r w:rsidRPr="003C2FCE">
        <w:t xml:space="preserve">Участник конкурса передает организатору </w:t>
      </w:r>
      <w:r>
        <w:t>п</w:t>
      </w:r>
      <w:r w:rsidRPr="003C2FCE">
        <w:t>раво на использование материалов в целях освещения проведения конкурса. Организатор обязуется без согласия правообладателя не передавать</w:t>
      </w:r>
      <w:r>
        <w:t xml:space="preserve"> третьим лицам и </w:t>
      </w:r>
      <w:r w:rsidRPr="003D7039">
        <w:t>не использовать присланные материалы</w:t>
      </w:r>
      <w:r>
        <w:t xml:space="preserve"> в иных целях.</w:t>
      </w:r>
    </w:p>
    <w:p w:rsidR="003746A1" w:rsidRDefault="00B04E0D" w:rsidP="00B66FC4">
      <w:pPr>
        <w:pStyle w:val="aa"/>
        <w:numPr>
          <w:ilvl w:val="0"/>
          <w:numId w:val="2"/>
        </w:numPr>
        <w:ind w:left="0" w:firstLine="680"/>
      </w:pPr>
      <w:r>
        <w:t xml:space="preserve">Деятельность </w:t>
      </w:r>
      <w:r w:rsidR="008E64BD">
        <w:t xml:space="preserve">организатора </w:t>
      </w:r>
      <w:r>
        <w:t>по проведению конкурса осуществляется на принципах законности, публичности, равных условий и объективности при отборе и оценке предоставленных на конкурс заявок.</w:t>
      </w:r>
    </w:p>
    <w:p w:rsidR="00A4289D" w:rsidRPr="00A4289D" w:rsidRDefault="000D3CE6" w:rsidP="00B66FC4">
      <w:pPr>
        <w:spacing w:before="240" w:line="360" w:lineRule="auto"/>
        <w:jc w:val="center"/>
        <w:outlineLvl w:val="1"/>
        <w:rPr>
          <w:b/>
          <w:sz w:val="32"/>
        </w:rPr>
      </w:pPr>
      <w:r>
        <w:rPr>
          <w:b/>
          <w:sz w:val="32"/>
        </w:rPr>
        <w:t>2</w:t>
      </w:r>
      <w:r w:rsidR="00A4289D" w:rsidRPr="00A4289D">
        <w:rPr>
          <w:b/>
          <w:sz w:val="32"/>
        </w:rPr>
        <w:t>. Цели и задачи конкурса</w:t>
      </w:r>
    </w:p>
    <w:p w:rsidR="00A4289D" w:rsidRDefault="00A4289D" w:rsidP="000D3CE6">
      <w:pPr>
        <w:pStyle w:val="aa"/>
        <w:numPr>
          <w:ilvl w:val="0"/>
          <w:numId w:val="3"/>
        </w:numPr>
        <w:ind w:left="0" w:firstLine="680"/>
      </w:pPr>
      <w:r>
        <w:t xml:space="preserve">Цель конкурса </w:t>
      </w:r>
      <w:r w:rsidR="00887816">
        <w:t>–</w:t>
      </w:r>
      <w:r>
        <w:t xml:space="preserve"> </w:t>
      </w:r>
      <w:r w:rsidR="00F97EEC">
        <w:t>повышение информированности детей, родителей и других граждан о деятельности служб телефона доверия</w:t>
      </w:r>
      <w:r w:rsidR="00F9554D">
        <w:t xml:space="preserve">, </w:t>
      </w:r>
      <w:r w:rsidR="00887816">
        <w:t xml:space="preserve">стимулирование </w:t>
      </w:r>
      <w:r w:rsidR="00F9554D">
        <w:t xml:space="preserve">проведения субъектами Российской Федерации рекламно-информационных мероприятий, направленных на продвижение телефона доверия, обеспечение возможности субъектам Российской Федерации </w:t>
      </w:r>
      <w:r w:rsidR="00181B46">
        <w:t xml:space="preserve">на федеральном уровне </w:t>
      </w:r>
      <w:r w:rsidR="00F97EEC">
        <w:t>продемонстрировать свой опыт</w:t>
      </w:r>
      <w:r w:rsidR="00F9554D">
        <w:t xml:space="preserve"> по </w:t>
      </w:r>
      <w:r w:rsidR="00181B46">
        <w:t>реализации кампании</w:t>
      </w:r>
      <w:r>
        <w:t>.</w:t>
      </w:r>
    </w:p>
    <w:p w:rsidR="00A4289D" w:rsidRDefault="00A4289D" w:rsidP="000D3CE6">
      <w:pPr>
        <w:pStyle w:val="aa"/>
        <w:numPr>
          <w:ilvl w:val="0"/>
          <w:numId w:val="3"/>
        </w:numPr>
        <w:ind w:left="0" w:firstLine="680"/>
      </w:pPr>
      <w:r>
        <w:t>Задачи конкурса:</w:t>
      </w:r>
    </w:p>
    <w:p w:rsidR="00312F34" w:rsidRDefault="00312F34" w:rsidP="00312F34">
      <w:pPr>
        <w:pStyle w:val="aa"/>
        <w:numPr>
          <w:ilvl w:val="0"/>
          <w:numId w:val="4"/>
        </w:numPr>
        <w:ind w:left="0" w:firstLine="1040"/>
      </w:pPr>
      <w:r>
        <w:t>повышение информирования общественности в субъектах Российской Федерации  о телефоне доверия, его работе и возможностях;</w:t>
      </w:r>
    </w:p>
    <w:p w:rsidR="004E377E" w:rsidRDefault="00312F34" w:rsidP="00B66FC4">
      <w:pPr>
        <w:pStyle w:val="aa"/>
        <w:numPr>
          <w:ilvl w:val="0"/>
          <w:numId w:val="4"/>
        </w:numPr>
        <w:ind w:left="0" w:firstLine="1040"/>
      </w:pPr>
      <w:r>
        <w:lastRenderedPageBreak/>
        <w:t>активизация деятельности субъектов Российской Федерации по освещению деятельности телефона доверия</w:t>
      </w:r>
      <w:r w:rsidRPr="003C2FCE">
        <w:t>.</w:t>
      </w:r>
    </w:p>
    <w:p w:rsidR="00D701B7" w:rsidRDefault="00D701B7" w:rsidP="00B66FC4">
      <w:pPr>
        <w:spacing w:before="240"/>
        <w:jc w:val="center"/>
        <w:outlineLvl w:val="1"/>
        <w:rPr>
          <w:b/>
          <w:sz w:val="32"/>
        </w:rPr>
      </w:pPr>
      <w:r>
        <w:rPr>
          <w:b/>
          <w:sz w:val="32"/>
        </w:rPr>
        <w:t xml:space="preserve">3. Требования к предоставляемым на конкурс </w:t>
      </w:r>
    </w:p>
    <w:p w:rsidR="00D701B7" w:rsidRPr="004E377E" w:rsidRDefault="00D701B7" w:rsidP="00D701B7">
      <w:pPr>
        <w:spacing w:line="360" w:lineRule="auto"/>
        <w:jc w:val="center"/>
        <w:outlineLvl w:val="1"/>
        <w:rPr>
          <w:b/>
          <w:sz w:val="32"/>
        </w:rPr>
      </w:pPr>
      <w:r>
        <w:rPr>
          <w:b/>
          <w:sz w:val="32"/>
        </w:rPr>
        <w:t>заявкам</w:t>
      </w:r>
    </w:p>
    <w:p w:rsidR="00D701B7" w:rsidRDefault="00D701B7" w:rsidP="00D701B7">
      <w:pPr>
        <w:pStyle w:val="aa"/>
        <w:numPr>
          <w:ilvl w:val="0"/>
          <w:numId w:val="6"/>
        </w:numPr>
        <w:ind w:left="0" w:firstLine="680"/>
      </w:pPr>
      <w:r>
        <w:t>На конкурс предоставляются заявки, содержащие:</w:t>
      </w:r>
    </w:p>
    <w:p w:rsidR="00D701B7" w:rsidRDefault="00D701B7" w:rsidP="00D701B7">
      <w:pPr>
        <w:pStyle w:val="aa"/>
        <w:numPr>
          <w:ilvl w:val="0"/>
          <w:numId w:val="4"/>
        </w:numPr>
        <w:ind w:left="0" w:firstLine="1040"/>
      </w:pPr>
      <w:r>
        <w:t>описани</w:t>
      </w:r>
      <w:r w:rsidR="00D347A8">
        <w:t>е</w:t>
      </w:r>
      <w:r>
        <w:t xml:space="preserve"> кампаний, направленных на продвижение телефона доверия, созданны</w:t>
      </w:r>
      <w:r w:rsidR="003F0BCE">
        <w:t>х</w:t>
      </w:r>
      <w:r>
        <w:t xml:space="preserve"> и реализованны</w:t>
      </w:r>
      <w:r w:rsidR="003F0BCE">
        <w:t>х</w:t>
      </w:r>
      <w:r>
        <w:t xml:space="preserve"> </w:t>
      </w:r>
      <w:r w:rsidR="00D347A8">
        <w:t xml:space="preserve">в период </w:t>
      </w:r>
      <w:r>
        <w:t>с 1 сентября 2010 г. по настоящее время;</w:t>
      </w:r>
    </w:p>
    <w:p w:rsidR="00D701B7" w:rsidRDefault="00D701B7" w:rsidP="00D701B7">
      <w:pPr>
        <w:pStyle w:val="aa"/>
        <w:numPr>
          <w:ilvl w:val="0"/>
          <w:numId w:val="4"/>
        </w:numPr>
        <w:ind w:left="0" w:firstLine="1040"/>
      </w:pPr>
      <w:r>
        <w:t xml:space="preserve">образцы </w:t>
      </w:r>
      <w:r w:rsidR="00CD6BD4">
        <w:t>РИМ</w:t>
      </w:r>
      <w:r>
        <w:t>, созданных и размещенных</w:t>
      </w:r>
      <w:r w:rsidR="00CD6BD4">
        <w:t>/ распространенных</w:t>
      </w:r>
      <w:r>
        <w:t xml:space="preserve"> в средствах массовой информации и в публичных местах в рамках реализации описываемой кампании.</w:t>
      </w:r>
    </w:p>
    <w:p w:rsidR="00E35991" w:rsidRDefault="00D701B7" w:rsidP="00E35991">
      <w:pPr>
        <w:pStyle w:val="aa"/>
        <w:numPr>
          <w:ilvl w:val="0"/>
          <w:numId w:val="6"/>
        </w:numPr>
        <w:ind w:left="0" w:firstLine="680"/>
      </w:pPr>
      <w:r>
        <w:t xml:space="preserve">Форма заявки представлена в приложении № 1 к Положению. </w:t>
      </w:r>
    </w:p>
    <w:p w:rsidR="00E35991" w:rsidRDefault="00E35991" w:rsidP="00D701B7">
      <w:pPr>
        <w:pStyle w:val="aa"/>
        <w:numPr>
          <w:ilvl w:val="0"/>
          <w:numId w:val="6"/>
        </w:numPr>
        <w:ind w:left="0" w:firstLine="680"/>
      </w:pPr>
      <w:r>
        <w:t>На конкурс допускаются кампании</w:t>
      </w:r>
      <w:r w:rsidR="00F9554D">
        <w:t xml:space="preserve"> с незавершенным сроком реализации</w:t>
      </w:r>
      <w:r>
        <w:t xml:space="preserve">. </w:t>
      </w:r>
    </w:p>
    <w:p w:rsidR="00985B55" w:rsidRDefault="00985B55" w:rsidP="00985B55">
      <w:pPr>
        <w:pStyle w:val="aa"/>
        <w:numPr>
          <w:ilvl w:val="0"/>
          <w:numId w:val="6"/>
        </w:numPr>
        <w:ind w:left="0" w:firstLine="680"/>
      </w:pPr>
      <w:r>
        <w:t>Организатор оставляет за собой право отклонять присланные изображения РИМ, если сочтет их качество недостаточно хорошим для проведения оценки данного РИМ. В этом случае указанный РИМ не допускается к участию в конкурсе.</w:t>
      </w:r>
    </w:p>
    <w:p w:rsidR="00985B55" w:rsidRDefault="00985B55" w:rsidP="00985B55">
      <w:pPr>
        <w:pStyle w:val="aa"/>
        <w:numPr>
          <w:ilvl w:val="0"/>
          <w:numId w:val="6"/>
        </w:numPr>
        <w:ind w:left="0" w:firstLine="680"/>
      </w:pPr>
      <w:r>
        <w:t xml:space="preserve">Объем заявки (без учета приложенных образцов </w:t>
      </w:r>
      <w:r w:rsidR="003C6246">
        <w:t>РИМ</w:t>
      </w:r>
      <w:r>
        <w:t>) не должен превышать 10 стр.</w:t>
      </w:r>
    </w:p>
    <w:p w:rsidR="00CD6BD4" w:rsidRDefault="00D701B7" w:rsidP="002E4BE0">
      <w:pPr>
        <w:pStyle w:val="aa"/>
        <w:numPr>
          <w:ilvl w:val="0"/>
          <w:numId w:val="6"/>
        </w:numPr>
        <w:ind w:left="0" w:firstLine="680"/>
      </w:pPr>
      <w:r>
        <w:t xml:space="preserve">Заявка должна быть направлена в адрес </w:t>
      </w:r>
      <w:r w:rsidR="008E64BD">
        <w:t xml:space="preserve">организатора </w:t>
      </w:r>
      <w:r w:rsidR="00CD6BD4">
        <w:t>в печатной и электронной форме.</w:t>
      </w:r>
    </w:p>
    <w:p w:rsidR="00CD6BD4" w:rsidRDefault="00CD6BD4" w:rsidP="00CD6BD4">
      <w:pPr>
        <w:pStyle w:val="aa"/>
        <w:ind w:left="0" w:firstLine="680"/>
      </w:pPr>
      <w:r>
        <w:t xml:space="preserve">Электронная версия заявки (в том числе изображения </w:t>
      </w:r>
      <w:r w:rsidR="003C6246">
        <w:t>РИМ</w:t>
      </w:r>
      <w:r>
        <w:t>) направляется</w:t>
      </w:r>
      <w:r w:rsidRPr="00CD6BD4">
        <w:t xml:space="preserve"> </w:t>
      </w:r>
      <w:r>
        <w:t>по адресу</w:t>
      </w:r>
      <w:r w:rsidRPr="00E35991">
        <w:t xml:space="preserve"> </w:t>
      </w:r>
      <w:hyperlink r:id="rId9" w:history="1">
        <w:r w:rsidRPr="00F52D12">
          <w:rPr>
            <w:rStyle w:val="af3"/>
            <w:lang w:val="en-US"/>
          </w:rPr>
          <w:t>asakimkina</w:t>
        </w:r>
        <w:r w:rsidRPr="00F52D12">
          <w:rPr>
            <w:rStyle w:val="af3"/>
          </w:rPr>
          <w:t>@fond-detyam.ru</w:t>
        </w:r>
      </w:hyperlink>
      <w:r>
        <w:t xml:space="preserve"> с пометкой «</w:t>
      </w:r>
      <w:r w:rsidR="009F357D">
        <w:t>Конкурс рекламно-информационных кампаний</w:t>
      </w:r>
      <w:r>
        <w:t xml:space="preserve">» не позднее 17:00 по московскому времени «20» апреля 2012 г. </w:t>
      </w:r>
    </w:p>
    <w:p w:rsidR="00CD6BD4" w:rsidRDefault="00CD6BD4" w:rsidP="00CD6BD4">
      <w:pPr>
        <w:pStyle w:val="aa"/>
        <w:ind w:left="0" w:firstLine="680"/>
      </w:pPr>
      <w:r>
        <w:t>Печатная версия направляется по адресу 109074, г. Москва, Славянская пл., 4, стр. 3</w:t>
      </w:r>
      <w:r w:rsidRPr="004B61B2">
        <w:t xml:space="preserve"> </w:t>
      </w:r>
      <w:r>
        <w:t>с пометкой «</w:t>
      </w:r>
      <w:r w:rsidR="009F357D">
        <w:t>Конкурс рекламно-информационных кампаний</w:t>
      </w:r>
      <w:r>
        <w:t>» в срок не позднее 30 апреля 2012 г.</w:t>
      </w:r>
    </w:p>
    <w:p w:rsidR="00EB1338" w:rsidRPr="00C1364A" w:rsidRDefault="00D701B7" w:rsidP="00B66FC4">
      <w:pPr>
        <w:spacing w:before="240" w:line="360" w:lineRule="auto"/>
        <w:jc w:val="center"/>
        <w:outlineLvl w:val="1"/>
        <w:rPr>
          <w:b/>
          <w:sz w:val="32"/>
        </w:rPr>
      </w:pPr>
      <w:r>
        <w:rPr>
          <w:b/>
          <w:sz w:val="32"/>
        </w:rPr>
        <w:t>4</w:t>
      </w:r>
      <w:r w:rsidR="00C1364A" w:rsidRPr="00C1364A">
        <w:rPr>
          <w:b/>
          <w:sz w:val="32"/>
        </w:rPr>
        <w:t>. Порядок организации и проведения конкурса</w:t>
      </w:r>
    </w:p>
    <w:p w:rsidR="00C1364A" w:rsidRDefault="002960E2" w:rsidP="00D701B7">
      <w:pPr>
        <w:pStyle w:val="aa"/>
        <w:numPr>
          <w:ilvl w:val="0"/>
          <w:numId w:val="9"/>
        </w:numPr>
        <w:ind w:left="0" w:firstLine="680"/>
      </w:pPr>
      <w:r>
        <w:t xml:space="preserve">Организатор </w:t>
      </w:r>
      <w:r w:rsidR="004D4B50">
        <w:t>объявляет о проведении конкурса в следующем порядке:</w:t>
      </w:r>
    </w:p>
    <w:p w:rsidR="004D4B50" w:rsidRPr="004D4B50" w:rsidRDefault="004D4B50" w:rsidP="00EA09B4">
      <w:pPr>
        <w:ind w:firstLine="1418"/>
      </w:pPr>
      <w:r>
        <w:t>- размещает информационное сообщение о проведении конкурса на сайт</w:t>
      </w:r>
      <w:r w:rsidR="004B61B2">
        <w:t>е</w:t>
      </w:r>
      <w:r>
        <w:t xml:space="preserve"> </w:t>
      </w:r>
      <w:hyperlink r:id="rId10" w:history="1">
        <w:r w:rsidRPr="00EA09B4">
          <w:rPr>
            <w:rStyle w:val="af3"/>
            <w:lang w:val="en-US"/>
          </w:rPr>
          <w:t>www</w:t>
        </w:r>
        <w:r w:rsidRPr="009930C5">
          <w:rPr>
            <w:rStyle w:val="af3"/>
          </w:rPr>
          <w:t>.</w:t>
        </w:r>
        <w:r w:rsidRPr="00EA09B4">
          <w:rPr>
            <w:rStyle w:val="af3"/>
            <w:lang w:val="en-US"/>
          </w:rPr>
          <w:t>fond</w:t>
        </w:r>
        <w:r w:rsidRPr="009930C5">
          <w:rPr>
            <w:rStyle w:val="af3"/>
          </w:rPr>
          <w:t>-</w:t>
        </w:r>
        <w:r w:rsidRPr="00EA09B4">
          <w:rPr>
            <w:rStyle w:val="af3"/>
            <w:lang w:val="en-US"/>
          </w:rPr>
          <w:t>detyam</w:t>
        </w:r>
        <w:r w:rsidRPr="009930C5">
          <w:rPr>
            <w:rStyle w:val="af3"/>
          </w:rPr>
          <w:t>.</w:t>
        </w:r>
        <w:r w:rsidRPr="00EA09B4">
          <w:rPr>
            <w:rStyle w:val="af3"/>
            <w:lang w:val="en-US"/>
          </w:rPr>
          <w:t>ru</w:t>
        </w:r>
      </w:hyperlink>
      <w:r>
        <w:t>;</w:t>
      </w:r>
    </w:p>
    <w:p w:rsidR="004D4B50" w:rsidRDefault="004D4B50" w:rsidP="00EA09B4">
      <w:pPr>
        <w:ind w:firstLine="1418"/>
      </w:pPr>
      <w:r>
        <w:t>- направляет в адрес администраций субъектов Российской Федерации письмо с сообщением о проведении конкурса.</w:t>
      </w:r>
    </w:p>
    <w:p w:rsidR="00D20190" w:rsidRDefault="004A545F" w:rsidP="00D701B7">
      <w:pPr>
        <w:pStyle w:val="aa"/>
        <w:numPr>
          <w:ilvl w:val="0"/>
          <w:numId w:val="9"/>
        </w:numPr>
        <w:ind w:left="0" w:firstLine="680"/>
      </w:pPr>
      <w:r>
        <w:t>По результатам конкурса определяется</w:t>
      </w:r>
      <w:r w:rsidR="00B7350E">
        <w:t xml:space="preserve"> </w:t>
      </w:r>
      <w:r w:rsidR="00D20190">
        <w:t xml:space="preserve">лучшая </w:t>
      </w:r>
      <w:r w:rsidR="000B5410">
        <w:t>региональная рекламно-</w:t>
      </w:r>
      <w:r w:rsidR="00D20190">
        <w:t>информационная кампания</w:t>
      </w:r>
      <w:r w:rsidR="000B5410">
        <w:t xml:space="preserve"> по продвижению детского телефона доверия 8-800-2000-122</w:t>
      </w:r>
      <w:r w:rsidR="00B7350E">
        <w:t xml:space="preserve"> (1, 2, 3 места). Материалы заявок также будут рассмотрены для выявления победителя в следующих дополнительных номинациях:</w:t>
      </w:r>
    </w:p>
    <w:p w:rsidR="00D20190" w:rsidRDefault="00D20190" w:rsidP="00D20190">
      <w:pPr>
        <w:ind w:firstLine="1418"/>
      </w:pPr>
      <w:r>
        <w:t xml:space="preserve">- </w:t>
      </w:r>
      <w:r w:rsidR="002960E2">
        <w:t xml:space="preserve">«Лучший </w:t>
      </w:r>
      <w:r>
        <w:t>рекламный видеоролик</w:t>
      </w:r>
      <w:r w:rsidR="002960E2">
        <w:t>»,</w:t>
      </w:r>
    </w:p>
    <w:p w:rsidR="00D20190" w:rsidRDefault="00D20190" w:rsidP="00D20190">
      <w:pPr>
        <w:ind w:firstLine="1418"/>
      </w:pPr>
      <w:r>
        <w:t xml:space="preserve">- </w:t>
      </w:r>
      <w:r w:rsidR="002960E2">
        <w:t xml:space="preserve">«Лучший </w:t>
      </w:r>
      <w:r>
        <w:t>рекламный плакат</w:t>
      </w:r>
      <w:r w:rsidR="002960E2">
        <w:t>»</w:t>
      </w:r>
      <w:r w:rsidR="00142848">
        <w:t>,</w:t>
      </w:r>
    </w:p>
    <w:p w:rsidR="00142848" w:rsidRDefault="00142848" w:rsidP="00D20190">
      <w:pPr>
        <w:ind w:firstLine="1418"/>
      </w:pPr>
      <w:r>
        <w:t xml:space="preserve">- </w:t>
      </w:r>
      <w:r w:rsidR="002960E2">
        <w:t xml:space="preserve">«Лучший </w:t>
      </w:r>
      <w:r>
        <w:t>интернет-баннер</w:t>
      </w:r>
      <w:r w:rsidR="002960E2">
        <w:t>»</w:t>
      </w:r>
      <w:r>
        <w:t>,</w:t>
      </w:r>
    </w:p>
    <w:p w:rsidR="00F74214" w:rsidRDefault="00142848" w:rsidP="00D20190">
      <w:pPr>
        <w:ind w:firstLine="1418"/>
      </w:pPr>
      <w:r>
        <w:t xml:space="preserve">- </w:t>
      </w:r>
      <w:r w:rsidR="00C433F4">
        <w:t xml:space="preserve">«Лучший </w:t>
      </w:r>
      <w:r>
        <w:t>образец сувенирной продукции</w:t>
      </w:r>
      <w:r w:rsidR="00C433F4">
        <w:t>»</w:t>
      </w:r>
      <w:r w:rsidR="00F74214">
        <w:t>,</w:t>
      </w:r>
    </w:p>
    <w:p w:rsidR="00F74214" w:rsidRDefault="00F74214" w:rsidP="00D20190">
      <w:pPr>
        <w:ind w:firstLine="1418"/>
      </w:pPr>
      <w:r>
        <w:t xml:space="preserve">- </w:t>
      </w:r>
      <w:r w:rsidR="00C433F4">
        <w:t>«Наиболее</w:t>
      </w:r>
      <w:r w:rsidR="00C433F4" w:rsidRPr="00B7350E">
        <w:t xml:space="preserve"> </w:t>
      </w:r>
      <w:r w:rsidR="00B7350E">
        <w:t>активное</w:t>
      </w:r>
      <w:r>
        <w:t xml:space="preserve"> использование РИМ </w:t>
      </w:r>
      <w:r w:rsidR="008E64BD">
        <w:t>организатора</w:t>
      </w:r>
      <w:r w:rsidR="00C433F4">
        <w:t>»</w:t>
      </w:r>
      <w:r>
        <w:t>,</w:t>
      </w:r>
    </w:p>
    <w:p w:rsidR="00142848" w:rsidRDefault="00F74214" w:rsidP="00D20190">
      <w:pPr>
        <w:ind w:firstLine="1418"/>
      </w:pPr>
      <w:r>
        <w:lastRenderedPageBreak/>
        <w:t xml:space="preserve">- </w:t>
      </w:r>
      <w:r w:rsidR="00C433F4">
        <w:t xml:space="preserve">«Приз </w:t>
      </w:r>
      <w:r>
        <w:t>зрительских симпатий</w:t>
      </w:r>
      <w:r w:rsidR="00C433F4">
        <w:t>»</w:t>
      </w:r>
      <w:r w:rsidR="00142848">
        <w:t>.</w:t>
      </w:r>
    </w:p>
    <w:p w:rsidR="004D4B50" w:rsidRDefault="004D4B50" w:rsidP="00D701B7">
      <w:pPr>
        <w:pStyle w:val="aa"/>
        <w:numPr>
          <w:ilvl w:val="0"/>
          <w:numId w:val="9"/>
        </w:numPr>
        <w:ind w:left="0" w:firstLine="680"/>
      </w:pPr>
      <w:r>
        <w:t xml:space="preserve">Заявки, соответствующие требованиям настоящего </w:t>
      </w:r>
      <w:r w:rsidR="00D70D7C">
        <w:t>Положения</w:t>
      </w:r>
      <w:r>
        <w:t xml:space="preserve">, принимаются к участию в конкурсе, </w:t>
      </w:r>
      <w:r w:rsidR="00EA09B4">
        <w:t>субъекты Российской Федерации</w:t>
      </w:r>
      <w:r>
        <w:t>, пода</w:t>
      </w:r>
      <w:r w:rsidR="00D82818">
        <w:t>вши</w:t>
      </w:r>
      <w:r w:rsidR="00EA09B4">
        <w:t>е</w:t>
      </w:r>
      <w:r w:rsidR="00D82818">
        <w:t xml:space="preserve"> их, становятся </w:t>
      </w:r>
      <w:r w:rsidR="00D70D7C">
        <w:t xml:space="preserve">участниками </w:t>
      </w:r>
      <w:r w:rsidR="00D82818">
        <w:t>конкурса.</w:t>
      </w:r>
    </w:p>
    <w:p w:rsidR="00EA09B4" w:rsidRDefault="00EA09B4" w:rsidP="00D701B7">
      <w:pPr>
        <w:pStyle w:val="aa"/>
        <w:numPr>
          <w:ilvl w:val="0"/>
          <w:numId w:val="9"/>
        </w:numPr>
        <w:ind w:left="0" w:firstLine="680"/>
      </w:pPr>
      <w:r>
        <w:t>Заявки, не соответствующие теме конкурса, оформленные с нарушением требований настоящего Положения, поступившие с нарушением сроков</w:t>
      </w:r>
      <w:r w:rsidR="00C77803">
        <w:t>,</w:t>
      </w:r>
      <w:r w:rsidR="003C2FCE">
        <w:t xml:space="preserve"> </w:t>
      </w:r>
      <w:r>
        <w:t>не допускаются на конкурс.</w:t>
      </w:r>
    </w:p>
    <w:p w:rsidR="00EA09B4" w:rsidRDefault="00C433F4" w:rsidP="00D701B7">
      <w:pPr>
        <w:pStyle w:val="aa"/>
        <w:numPr>
          <w:ilvl w:val="0"/>
          <w:numId w:val="9"/>
        </w:numPr>
        <w:ind w:left="0" w:firstLine="680"/>
      </w:pPr>
      <w:r>
        <w:t>Материалы заявок</w:t>
      </w:r>
      <w:r w:rsidR="00F74214">
        <w:t>, приняты</w:t>
      </w:r>
      <w:r>
        <w:t>х</w:t>
      </w:r>
      <w:r w:rsidR="00F74214">
        <w:t xml:space="preserve"> к участию в конкурсе, будут размещены на портале «Я – родитель!» (</w:t>
      </w:r>
      <w:hyperlink r:id="rId11" w:history="1">
        <w:r w:rsidR="00F74214" w:rsidRPr="009930C5">
          <w:rPr>
            <w:rStyle w:val="af3"/>
            <w:lang w:val="en-US"/>
          </w:rPr>
          <w:t>www</w:t>
        </w:r>
        <w:r w:rsidR="00F74214" w:rsidRPr="00F74214">
          <w:rPr>
            <w:rStyle w:val="af3"/>
          </w:rPr>
          <w:t>.</w:t>
        </w:r>
        <w:r w:rsidR="00F74214" w:rsidRPr="009930C5">
          <w:rPr>
            <w:rStyle w:val="af3"/>
            <w:lang w:val="en-US"/>
          </w:rPr>
          <w:t>ya</w:t>
        </w:r>
        <w:r w:rsidR="00F74214" w:rsidRPr="00F74214">
          <w:rPr>
            <w:rStyle w:val="af3"/>
          </w:rPr>
          <w:t>-</w:t>
        </w:r>
        <w:r w:rsidR="00F74214" w:rsidRPr="009930C5">
          <w:rPr>
            <w:rStyle w:val="af3"/>
            <w:lang w:val="en-US"/>
          </w:rPr>
          <w:t>roditel</w:t>
        </w:r>
        <w:r w:rsidR="00F74214" w:rsidRPr="00F74214">
          <w:rPr>
            <w:rStyle w:val="af3"/>
          </w:rPr>
          <w:t>.</w:t>
        </w:r>
        <w:r w:rsidR="00F74214" w:rsidRPr="009930C5">
          <w:rPr>
            <w:rStyle w:val="af3"/>
            <w:lang w:val="en-US"/>
          </w:rPr>
          <w:t>ru</w:t>
        </w:r>
      </w:hyperlink>
      <w:r w:rsidR="00F74214">
        <w:t>)</w:t>
      </w:r>
      <w:r w:rsidR="00F74214" w:rsidRPr="00F74214">
        <w:t xml:space="preserve"> </w:t>
      </w:r>
      <w:r w:rsidR="00F74214">
        <w:t>для проведения онлайн-голосования в целях выявления победителя в номинации «Приз зрительских симпатий».</w:t>
      </w:r>
    </w:p>
    <w:p w:rsidR="00EA09B4" w:rsidRPr="003C2FCE" w:rsidRDefault="00EA09B4" w:rsidP="00D701B7">
      <w:pPr>
        <w:pStyle w:val="aa"/>
        <w:numPr>
          <w:ilvl w:val="0"/>
          <w:numId w:val="9"/>
        </w:numPr>
        <w:ind w:left="0" w:firstLine="680"/>
      </w:pPr>
      <w:r w:rsidRPr="003C2FCE">
        <w:t xml:space="preserve">Материалы, представленные на </w:t>
      </w:r>
      <w:r w:rsidR="003C6246" w:rsidRPr="003C2FCE">
        <w:t>конкурс</w:t>
      </w:r>
      <w:r w:rsidRPr="003C2FCE">
        <w:t>, не возвращаются и не рецензируются.</w:t>
      </w:r>
    </w:p>
    <w:p w:rsidR="009D30FF" w:rsidRDefault="00EA09B4" w:rsidP="00D701B7">
      <w:pPr>
        <w:pStyle w:val="aa"/>
        <w:numPr>
          <w:ilvl w:val="0"/>
          <w:numId w:val="9"/>
        </w:numPr>
        <w:ind w:left="0" w:firstLine="680"/>
      </w:pPr>
      <w:r>
        <w:t xml:space="preserve">Расходы, связанные с подготовкой, направлением заявки и участием в Конкурсе, несет </w:t>
      </w:r>
      <w:r w:rsidR="003F0BCE">
        <w:t>участник</w:t>
      </w:r>
      <w:r>
        <w:t xml:space="preserve">. </w:t>
      </w:r>
    </w:p>
    <w:p w:rsidR="009D30FF" w:rsidRPr="009D30FF" w:rsidRDefault="009D30FF" w:rsidP="00B66FC4">
      <w:pPr>
        <w:spacing w:before="240" w:line="360" w:lineRule="auto"/>
        <w:jc w:val="center"/>
        <w:outlineLvl w:val="1"/>
        <w:rPr>
          <w:b/>
          <w:sz w:val="32"/>
        </w:rPr>
      </w:pPr>
      <w:r w:rsidRPr="009D30FF">
        <w:rPr>
          <w:b/>
          <w:sz w:val="32"/>
        </w:rPr>
        <w:t>5. Подведение итого</w:t>
      </w:r>
      <w:r w:rsidR="00802C38">
        <w:rPr>
          <w:b/>
          <w:sz w:val="32"/>
        </w:rPr>
        <w:t>в</w:t>
      </w:r>
      <w:r w:rsidRPr="009D30FF">
        <w:rPr>
          <w:b/>
          <w:sz w:val="32"/>
        </w:rPr>
        <w:t xml:space="preserve"> конкурса</w:t>
      </w:r>
    </w:p>
    <w:p w:rsidR="00802C38" w:rsidRDefault="00802C38" w:rsidP="00D701B7">
      <w:pPr>
        <w:pStyle w:val="aa"/>
        <w:numPr>
          <w:ilvl w:val="1"/>
          <w:numId w:val="12"/>
        </w:numPr>
        <w:ind w:left="0" w:firstLine="709"/>
      </w:pPr>
      <w:r>
        <w:t xml:space="preserve">Подведение итогов конкурса, определение победителей возлагается на </w:t>
      </w:r>
      <w:r w:rsidR="00D70D7C">
        <w:t>жюри</w:t>
      </w:r>
      <w:r>
        <w:t xml:space="preserve">, формируемое </w:t>
      </w:r>
      <w:r w:rsidR="008E64BD">
        <w:t xml:space="preserve">организатором </w:t>
      </w:r>
      <w:r w:rsidR="00D20190">
        <w:t xml:space="preserve">конкурса </w:t>
      </w:r>
      <w:r>
        <w:t xml:space="preserve">не позднее </w:t>
      </w:r>
      <w:r w:rsidR="004B61B2">
        <w:t>23</w:t>
      </w:r>
      <w:r w:rsidR="00D20190">
        <w:t xml:space="preserve"> </w:t>
      </w:r>
      <w:r w:rsidR="004B61B2">
        <w:t>апреля</w:t>
      </w:r>
      <w:r>
        <w:t xml:space="preserve"> 201</w:t>
      </w:r>
      <w:r w:rsidR="00D20190">
        <w:t>2</w:t>
      </w:r>
      <w:r>
        <w:t xml:space="preserve"> г.</w:t>
      </w:r>
    </w:p>
    <w:p w:rsidR="00802C38" w:rsidRDefault="001D0908" w:rsidP="00D701B7">
      <w:pPr>
        <w:pStyle w:val="aa"/>
        <w:numPr>
          <w:ilvl w:val="1"/>
          <w:numId w:val="12"/>
        </w:numPr>
        <w:ind w:left="0" w:firstLine="709"/>
      </w:pPr>
      <w:r>
        <w:t xml:space="preserve">Состав </w:t>
      </w:r>
      <w:r w:rsidR="00D70D7C">
        <w:t>жюри формируется из</w:t>
      </w:r>
      <w:r w:rsidR="00802C38">
        <w:t xml:space="preserve"> представител</w:t>
      </w:r>
      <w:r>
        <w:t>ей</w:t>
      </w:r>
      <w:r w:rsidR="00802C38">
        <w:t xml:space="preserve"> </w:t>
      </w:r>
      <w:r w:rsidR="008E64BD">
        <w:t xml:space="preserve">организатора </w:t>
      </w:r>
      <w:r w:rsidR="00D20190">
        <w:t>конкурса</w:t>
      </w:r>
      <w:r w:rsidR="00802C38">
        <w:t xml:space="preserve">, </w:t>
      </w:r>
      <w:r w:rsidR="00D20190">
        <w:t>представител</w:t>
      </w:r>
      <w:r>
        <w:t>ей</w:t>
      </w:r>
      <w:r w:rsidR="00D20190">
        <w:t xml:space="preserve"> </w:t>
      </w:r>
      <w:r>
        <w:t>органов государственной власти</w:t>
      </w:r>
      <w:r w:rsidR="00D20190">
        <w:t>, чья деятельность направлена на решение проблем детей, оказавшихся в трудной жизненной ситуации</w:t>
      </w:r>
      <w:r>
        <w:t>,</w:t>
      </w:r>
      <w:r w:rsidRPr="001D0908">
        <w:t xml:space="preserve"> </w:t>
      </w:r>
      <w:r>
        <w:t xml:space="preserve">экспертов в области </w:t>
      </w:r>
      <w:r w:rsidR="00C433F4">
        <w:t xml:space="preserve">оказания помощи детям в трудной жизненной ситуации, в области </w:t>
      </w:r>
      <w:r>
        <w:t>рекламы и связей с общественностью</w:t>
      </w:r>
      <w:r w:rsidR="00AB576E">
        <w:t xml:space="preserve"> и др</w:t>
      </w:r>
      <w:r w:rsidR="00802C38">
        <w:t xml:space="preserve">. </w:t>
      </w:r>
    </w:p>
    <w:p w:rsidR="00D20190" w:rsidRDefault="00D20190" w:rsidP="00D701B7">
      <w:pPr>
        <w:pStyle w:val="aa"/>
        <w:numPr>
          <w:ilvl w:val="1"/>
          <w:numId w:val="12"/>
        </w:numPr>
        <w:ind w:left="0" w:firstLine="709"/>
      </w:pPr>
      <w:r>
        <w:t xml:space="preserve">Члены </w:t>
      </w:r>
      <w:r w:rsidR="00D70D7C">
        <w:t xml:space="preserve">жюри </w:t>
      </w:r>
      <w:r>
        <w:t xml:space="preserve">независимо друг от друга оценивают представленные на конкурс заявки </w:t>
      </w:r>
      <w:r w:rsidR="00C77803">
        <w:t xml:space="preserve">и </w:t>
      </w:r>
      <w:r w:rsidR="003C6246">
        <w:t>РИМ</w:t>
      </w:r>
      <w:r w:rsidR="00C77803">
        <w:t xml:space="preserve"> </w:t>
      </w:r>
      <w:r>
        <w:t>в соответствии с Критериями оценки (</w:t>
      </w:r>
      <w:r w:rsidR="000B5410">
        <w:t>приложени</w:t>
      </w:r>
      <w:r w:rsidR="009B38DE">
        <w:t>я № 2 и</w:t>
      </w:r>
      <w:r w:rsidR="000B5410">
        <w:t xml:space="preserve"> </w:t>
      </w:r>
      <w:r>
        <w:t xml:space="preserve">№ 3 к Положению). </w:t>
      </w:r>
    </w:p>
    <w:p w:rsidR="00D20190" w:rsidRDefault="00D20190" w:rsidP="00D701B7">
      <w:pPr>
        <w:pStyle w:val="aa"/>
        <w:numPr>
          <w:ilvl w:val="1"/>
          <w:numId w:val="12"/>
        </w:numPr>
        <w:ind w:left="0" w:firstLine="709"/>
      </w:pPr>
      <w:r>
        <w:t>На основании оценок жюри составляется рейтинг все</w:t>
      </w:r>
      <w:r w:rsidR="00B66FC4">
        <w:t>х</w:t>
      </w:r>
      <w:r>
        <w:t xml:space="preserve"> участников конкурса. Победителями конкурса становятся участники, набравшие наибольшее количество баллов в </w:t>
      </w:r>
      <w:r w:rsidR="002E4BE0">
        <w:t>соответствующей</w:t>
      </w:r>
      <w:r>
        <w:t xml:space="preserve"> номинации</w:t>
      </w:r>
      <w:r w:rsidR="002E4BE0">
        <w:t>.</w:t>
      </w:r>
    </w:p>
    <w:p w:rsidR="00207354" w:rsidRDefault="00207354" w:rsidP="00D701B7">
      <w:pPr>
        <w:pStyle w:val="aa"/>
        <w:numPr>
          <w:ilvl w:val="1"/>
          <w:numId w:val="12"/>
        </w:numPr>
        <w:ind w:left="0" w:firstLine="709"/>
      </w:pPr>
      <w:r>
        <w:t xml:space="preserve">По решению </w:t>
      </w:r>
      <w:r w:rsidR="00CD6BD4">
        <w:t>жюри</w:t>
      </w:r>
      <w:r>
        <w:t xml:space="preserve"> победитель в </w:t>
      </w:r>
      <w:r w:rsidR="00A04891">
        <w:t>любой из номинаций может не определяться.</w:t>
      </w:r>
    </w:p>
    <w:p w:rsidR="004B61B2" w:rsidRDefault="004B61B2" w:rsidP="00D701B7">
      <w:pPr>
        <w:pStyle w:val="aa"/>
        <w:numPr>
          <w:ilvl w:val="1"/>
          <w:numId w:val="12"/>
        </w:numPr>
        <w:ind w:left="0" w:firstLine="709"/>
      </w:pPr>
      <w:r>
        <w:t xml:space="preserve">Итоги конкурса публикуются на сайте </w:t>
      </w:r>
      <w:hyperlink r:id="rId12" w:history="1">
        <w:r w:rsidRPr="00F52D12">
          <w:rPr>
            <w:rStyle w:val="af3"/>
            <w:lang w:val="en-US"/>
          </w:rPr>
          <w:t>www</w:t>
        </w:r>
        <w:r w:rsidRPr="00F52D12">
          <w:rPr>
            <w:rStyle w:val="af3"/>
          </w:rPr>
          <w:t>.</w:t>
        </w:r>
        <w:r w:rsidRPr="00F52D12">
          <w:rPr>
            <w:rStyle w:val="af3"/>
            <w:lang w:val="en-US"/>
          </w:rPr>
          <w:t>fond</w:t>
        </w:r>
        <w:r w:rsidRPr="00F52D12">
          <w:rPr>
            <w:rStyle w:val="af3"/>
          </w:rPr>
          <w:t>-</w:t>
        </w:r>
        <w:r w:rsidRPr="00F52D12">
          <w:rPr>
            <w:rStyle w:val="af3"/>
            <w:lang w:val="en-US"/>
          </w:rPr>
          <w:t>detyam</w:t>
        </w:r>
        <w:r w:rsidRPr="00F52D12">
          <w:rPr>
            <w:rStyle w:val="af3"/>
          </w:rPr>
          <w:t>.</w:t>
        </w:r>
        <w:r w:rsidRPr="00F52D12">
          <w:rPr>
            <w:rStyle w:val="af3"/>
            <w:lang w:val="en-US"/>
          </w:rPr>
          <w:t>ru</w:t>
        </w:r>
      </w:hyperlink>
      <w:r w:rsidRPr="004B61B2">
        <w:t xml:space="preserve">. </w:t>
      </w:r>
    </w:p>
    <w:p w:rsidR="000B5410" w:rsidRDefault="00F11210" w:rsidP="00290F56">
      <w:pPr>
        <w:pStyle w:val="aa"/>
        <w:numPr>
          <w:ilvl w:val="1"/>
          <w:numId w:val="12"/>
        </w:numPr>
        <w:ind w:left="0" w:firstLine="709"/>
      </w:pPr>
      <w:r>
        <w:t>Победители награждаются дипломами</w:t>
      </w:r>
      <w:r w:rsidRPr="00F11210">
        <w:t xml:space="preserve"> </w:t>
      </w:r>
      <w:r>
        <w:t>конкурса.</w:t>
      </w:r>
      <w:r w:rsidR="000B5410"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B5410" w:rsidTr="000B5410">
        <w:tc>
          <w:tcPr>
            <w:tcW w:w="5210" w:type="dxa"/>
          </w:tcPr>
          <w:p w:rsidR="000B5410" w:rsidRDefault="000B5410" w:rsidP="00EB1338">
            <w:pPr>
              <w:ind w:firstLine="0"/>
            </w:pPr>
          </w:p>
        </w:tc>
        <w:tc>
          <w:tcPr>
            <w:tcW w:w="5211" w:type="dxa"/>
          </w:tcPr>
          <w:p w:rsidR="000B5410" w:rsidRDefault="000B5410" w:rsidP="000B5410">
            <w:pPr>
              <w:ind w:firstLine="0"/>
            </w:pPr>
            <w:r>
              <w:t>Приложение № 1</w:t>
            </w:r>
          </w:p>
          <w:p w:rsidR="000B5410" w:rsidRDefault="000B5410" w:rsidP="000B5410">
            <w:pPr>
              <w:ind w:firstLine="0"/>
            </w:pPr>
            <w:r>
              <w:t>к Положению о конкурсе рекламно-информационных материалов</w:t>
            </w:r>
          </w:p>
          <w:p w:rsidR="000B5410" w:rsidRDefault="000B5410" w:rsidP="000B5410">
            <w:pPr>
              <w:ind w:firstLine="0"/>
            </w:pPr>
            <w:r>
              <w:t>субъектов Российской Федерации</w:t>
            </w:r>
          </w:p>
          <w:p w:rsidR="000B5410" w:rsidRDefault="000B5410" w:rsidP="000B5410">
            <w:pPr>
              <w:ind w:firstLine="0"/>
            </w:pPr>
          </w:p>
          <w:p w:rsidR="000B5410" w:rsidRDefault="000B5410" w:rsidP="000B5410">
            <w:pPr>
              <w:ind w:firstLine="0"/>
            </w:pPr>
          </w:p>
        </w:tc>
      </w:tr>
    </w:tbl>
    <w:p w:rsidR="000B5410" w:rsidRDefault="000B5410" w:rsidP="00EB1338"/>
    <w:p w:rsidR="000B5410" w:rsidRPr="003A7C8E" w:rsidRDefault="003A7C8E" w:rsidP="003A7C8E">
      <w:pPr>
        <w:ind w:firstLine="0"/>
        <w:jc w:val="left"/>
        <w:rPr>
          <w:i/>
        </w:rPr>
      </w:pPr>
      <w:r w:rsidRPr="003A7C8E">
        <w:rPr>
          <w:i/>
        </w:rPr>
        <w:t>Форма заполнения заявки для участия в конкурсе</w:t>
      </w:r>
    </w:p>
    <w:p w:rsidR="003A7C8E" w:rsidRDefault="003A7C8E" w:rsidP="003A7C8E">
      <w:pPr>
        <w:ind w:firstLine="0"/>
        <w:jc w:val="left"/>
      </w:pPr>
    </w:p>
    <w:p w:rsidR="00CD6BD4" w:rsidRDefault="000B5410" w:rsidP="000B5410">
      <w:pPr>
        <w:jc w:val="center"/>
        <w:rPr>
          <w:b/>
          <w:sz w:val="32"/>
        </w:rPr>
      </w:pPr>
      <w:r w:rsidRPr="000B5410">
        <w:rPr>
          <w:b/>
          <w:sz w:val="32"/>
        </w:rPr>
        <w:t xml:space="preserve">Заявка на участие в конкурсе рекламно-информационных </w:t>
      </w:r>
      <w:r w:rsidR="008C0BA7">
        <w:rPr>
          <w:b/>
          <w:sz w:val="32"/>
        </w:rPr>
        <w:t>камп</w:t>
      </w:r>
      <w:r w:rsidR="00AB576E">
        <w:rPr>
          <w:b/>
          <w:sz w:val="32"/>
        </w:rPr>
        <w:t>аний</w:t>
      </w:r>
      <w:r>
        <w:rPr>
          <w:b/>
          <w:sz w:val="32"/>
        </w:rPr>
        <w:t xml:space="preserve"> </w:t>
      </w:r>
      <w:r w:rsidRPr="000B5410">
        <w:rPr>
          <w:b/>
          <w:sz w:val="32"/>
        </w:rPr>
        <w:t>субъектов Российской Федерации</w:t>
      </w:r>
      <w:r w:rsidR="00CD6BD4">
        <w:rPr>
          <w:b/>
          <w:sz w:val="32"/>
        </w:rPr>
        <w:t xml:space="preserve"> </w:t>
      </w:r>
    </w:p>
    <w:p w:rsidR="000B5410" w:rsidRDefault="00CD6BD4" w:rsidP="000B5410">
      <w:pPr>
        <w:jc w:val="center"/>
        <w:rPr>
          <w:b/>
          <w:sz w:val="32"/>
        </w:rPr>
      </w:pPr>
      <w:r>
        <w:rPr>
          <w:b/>
          <w:sz w:val="32"/>
        </w:rPr>
        <w:t>«Если тебе сложно – просто позвони!»</w:t>
      </w:r>
    </w:p>
    <w:p w:rsidR="00C1128D" w:rsidRPr="00C1128D" w:rsidRDefault="00C1128D" w:rsidP="00C1128D">
      <w:pPr>
        <w:jc w:val="left"/>
        <w:rPr>
          <w:b/>
          <w:sz w:val="24"/>
        </w:rPr>
      </w:pPr>
    </w:p>
    <w:p w:rsidR="007139AE" w:rsidRDefault="007139AE" w:rsidP="00C1128D">
      <w:pPr>
        <w:jc w:val="left"/>
        <w:rPr>
          <w:b/>
          <w:sz w:val="24"/>
        </w:rPr>
      </w:pPr>
    </w:p>
    <w:p w:rsidR="00C1128D" w:rsidRDefault="00C1128D" w:rsidP="00C1128D">
      <w:pPr>
        <w:pStyle w:val="aa"/>
        <w:numPr>
          <w:ilvl w:val="0"/>
          <w:numId w:val="16"/>
        </w:numPr>
        <w:jc w:val="left"/>
        <w:rPr>
          <w:b/>
        </w:rPr>
      </w:pPr>
      <w:r w:rsidRPr="00C1128D">
        <w:rPr>
          <w:b/>
        </w:rPr>
        <w:t>Паспорт участника</w:t>
      </w:r>
    </w:p>
    <w:p w:rsidR="00C1128D" w:rsidRDefault="00C1128D" w:rsidP="00C1128D">
      <w:pPr>
        <w:pStyle w:val="aa"/>
        <w:ind w:left="1069" w:firstLine="0"/>
        <w:jc w:val="left"/>
      </w:pPr>
      <w:r>
        <w:t>- название субъекта Российской Федерации;</w:t>
      </w:r>
    </w:p>
    <w:p w:rsidR="00C1128D" w:rsidRPr="00C1128D" w:rsidRDefault="00C1128D" w:rsidP="00C1128D">
      <w:pPr>
        <w:pStyle w:val="aa"/>
        <w:ind w:left="1069" w:firstLine="0"/>
        <w:jc w:val="left"/>
      </w:pPr>
      <w:r>
        <w:t xml:space="preserve">- контактное лицо: фамилия, имя, отчество, должность, контактный телефон (с кодом города), </w:t>
      </w:r>
      <w:r w:rsidRPr="00C0785A">
        <w:t>e-mail</w:t>
      </w:r>
      <w:r>
        <w:t>.</w:t>
      </w:r>
    </w:p>
    <w:p w:rsidR="00C1128D" w:rsidRDefault="00C1128D" w:rsidP="00C1128D">
      <w:pPr>
        <w:pStyle w:val="aa"/>
        <w:numPr>
          <w:ilvl w:val="0"/>
          <w:numId w:val="16"/>
        </w:numPr>
        <w:jc w:val="left"/>
        <w:rPr>
          <w:b/>
        </w:rPr>
      </w:pPr>
      <w:r>
        <w:rPr>
          <w:b/>
        </w:rPr>
        <w:t>Описание кампании</w:t>
      </w:r>
      <w:r w:rsidR="00CD6BD4">
        <w:rPr>
          <w:b/>
        </w:rPr>
        <w:t>, в том числе:</w:t>
      </w:r>
    </w:p>
    <w:p w:rsidR="00CD6BD4" w:rsidRDefault="00CD6BD4" w:rsidP="00C1128D">
      <w:pPr>
        <w:pStyle w:val="aa"/>
        <w:ind w:left="1069" w:firstLine="0"/>
        <w:jc w:val="left"/>
      </w:pPr>
      <w:r>
        <w:t>- актуальность проведения кампании;</w:t>
      </w:r>
    </w:p>
    <w:p w:rsidR="00C1128D" w:rsidRDefault="00C1128D" w:rsidP="00C1128D">
      <w:pPr>
        <w:pStyle w:val="aa"/>
        <w:ind w:left="1069" w:firstLine="0"/>
        <w:jc w:val="left"/>
      </w:pPr>
      <w:r>
        <w:t>- название и слоган;</w:t>
      </w:r>
    </w:p>
    <w:p w:rsidR="00C1128D" w:rsidRDefault="00C1128D" w:rsidP="00C1128D">
      <w:pPr>
        <w:pStyle w:val="aa"/>
        <w:ind w:left="1069" w:firstLine="0"/>
        <w:jc w:val="left"/>
      </w:pPr>
      <w:r>
        <w:t>- цели и задачи;</w:t>
      </w:r>
    </w:p>
    <w:p w:rsidR="00CD6BD4" w:rsidRDefault="00C1128D" w:rsidP="00C1128D">
      <w:pPr>
        <w:pStyle w:val="aa"/>
        <w:ind w:left="1069" w:firstLine="0"/>
        <w:jc w:val="left"/>
      </w:pPr>
      <w:r>
        <w:t>- целевая аудитория</w:t>
      </w:r>
      <w:r w:rsidR="00CD6BD4">
        <w:t>;</w:t>
      </w:r>
    </w:p>
    <w:p w:rsidR="00C1128D" w:rsidRDefault="00CD6BD4" w:rsidP="00C1128D">
      <w:pPr>
        <w:pStyle w:val="aa"/>
        <w:ind w:left="1069" w:firstLine="0"/>
        <w:jc w:val="left"/>
      </w:pPr>
      <w:r>
        <w:t>- стратегия и план проведения кампании</w:t>
      </w:r>
      <w:r w:rsidR="00C1128D">
        <w:t>.</w:t>
      </w:r>
    </w:p>
    <w:p w:rsidR="00C1128D" w:rsidRDefault="00C1128D" w:rsidP="00C1128D">
      <w:pPr>
        <w:pStyle w:val="aa"/>
        <w:numPr>
          <w:ilvl w:val="0"/>
          <w:numId w:val="16"/>
        </w:numPr>
        <w:jc w:val="left"/>
        <w:rPr>
          <w:b/>
        </w:rPr>
      </w:pPr>
      <w:r>
        <w:rPr>
          <w:b/>
        </w:rPr>
        <w:t>Описание комплекса мероприятий, проведенных в рамках кампании</w:t>
      </w:r>
    </w:p>
    <w:p w:rsidR="00C1128D" w:rsidRDefault="00C1128D" w:rsidP="003C2FCE">
      <w:pPr>
        <w:pStyle w:val="aa"/>
        <w:ind w:left="1069" w:firstLine="0"/>
      </w:pPr>
      <w:r>
        <w:t xml:space="preserve">- </w:t>
      </w:r>
      <w:r w:rsidRPr="004B61B2">
        <w:rPr>
          <w:b/>
          <w:lang w:val="en-US"/>
        </w:rPr>
        <w:t>pr</w:t>
      </w:r>
      <w:r w:rsidRPr="004B61B2">
        <w:rPr>
          <w:b/>
        </w:rPr>
        <w:t>-акции</w:t>
      </w:r>
      <w:r w:rsidR="00CA224F">
        <w:t xml:space="preserve"> (если есть)</w:t>
      </w:r>
      <w:r>
        <w:t xml:space="preserve">: названия, сроки проведения, цели и задачи каждой акции, целевые аудитории каждой </w:t>
      </w:r>
      <w:r w:rsidR="00CA224F">
        <w:t>акции, достигнутые результаты;</w:t>
      </w:r>
    </w:p>
    <w:p w:rsidR="00CA224F" w:rsidRPr="00E12A1A" w:rsidRDefault="00CA224F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 xml:space="preserve">реклама на ТВ </w:t>
      </w:r>
      <w:r w:rsidR="00985B55">
        <w:rPr>
          <w:b/>
        </w:rPr>
        <w:t xml:space="preserve">и/ </w:t>
      </w:r>
      <w:r w:rsidRPr="004B61B2">
        <w:rPr>
          <w:b/>
        </w:rPr>
        <w:t>или радио</w:t>
      </w:r>
      <w:r>
        <w:t xml:space="preserve"> (если есть): количество и хронометраж </w:t>
      </w:r>
      <w:r w:rsidR="00B66FC4">
        <w:t>видео</w:t>
      </w:r>
      <w:r>
        <w:t>-</w:t>
      </w:r>
      <w:r w:rsidR="00E12A1A">
        <w:t>/ аудио</w:t>
      </w:r>
      <w:r>
        <w:t>роликов, количество каналов</w:t>
      </w:r>
      <w:r w:rsidR="00E12A1A">
        <w:t>/ радиостанций</w:t>
      </w:r>
      <w:r>
        <w:t xml:space="preserve">, на которых размещались </w:t>
      </w:r>
      <w:r w:rsidR="00B66FC4">
        <w:t>видео</w:t>
      </w:r>
      <w:r>
        <w:t>-</w:t>
      </w:r>
      <w:r w:rsidR="00E12A1A">
        <w:t>/ радио</w:t>
      </w:r>
      <w:r>
        <w:t xml:space="preserve">ролики, общее количество минут </w:t>
      </w:r>
      <w:r w:rsidR="00B66FC4">
        <w:t xml:space="preserve">показа </w:t>
      </w:r>
      <w:r>
        <w:t xml:space="preserve">(необходимо приложить </w:t>
      </w:r>
      <w:r w:rsidR="00E12A1A">
        <w:t xml:space="preserve">копии </w:t>
      </w:r>
      <w:r>
        <w:t>эфирны</w:t>
      </w:r>
      <w:r w:rsidR="00E12A1A">
        <w:t>х</w:t>
      </w:r>
      <w:r>
        <w:t xml:space="preserve"> справ</w:t>
      </w:r>
      <w:r w:rsidR="00E12A1A">
        <w:t>о</w:t>
      </w:r>
      <w:r>
        <w:t>к);</w:t>
      </w:r>
      <w:r w:rsidR="00E12A1A">
        <w:t xml:space="preserve"> </w:t>
      </w:r>
    </w:p>
    <w:p w:rsidR="00CA224F" w:rsidRDefault="00CA224F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информационные передачи</w:t>
      </w:r>
      <w:r>
        <w:t xml:space="preserve"> на ТВ </w:t>
      </w:r>
      <w:r w:rsidR="00985B55">
        <w:t xml:space="preserve">и/ </w:t>
      </w:r>
      <w:r>
        <w:t>или радио (если есть): количество вышедших передач, их хронометр</w:t>
      </w:r>
      <w:r w:rsidR="00E12A1A">
        <w:t>аж, тематика, краткое описание;</w:t>
      </w:r>
    </w:p>
    <w:p w:rsidR="00B66FC4" w:rsidRDefault="00CA224F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реклама в общественных местах</w:t>
      </w:r>
      <w:r>
        <w:t xml:space="preserve"> (на улицах, в метро, в магазинах, прочее)</w:t>
      </w:r>
      <w:r w:rsidR="00E12A1A">
        <w:t xml:space="preserve">: </w:t>
      </w:r>
    </w:p>
    <w:p w:rsidR="00CA224F" w:rsidRDefault="00B66FC4" w:rsidP="00B66FC4">
      <w:pPr>
        <w:pStyle w:val="aa"/>
        <w:ind w:left="1843" w:hanging="142"/>
      </w:pPr>
      <w:r>
        <w:sym w:font="Wingdings" w:char="F09E"/>
      </w:r>
      <w:r>
        <w:t xml:space="preserve"> </w:t>
      </w:r>
      <w:r w:rsidR="00E12A1A">
        <w:t>использованные плакаты (количество, размеры</w:t>
      </w:r>
      <w:r w:rsidR="003C6246">
        <w:t>, целевая аудитория</w:t>
      </w:r>
      <w:r w:rsidR="00E12A1A">
        <w:t>)</w:t>
      </w:r>
      <w:r>
        <w:t>:</w:t>
      </w:r>
      <w:r w:rsidR="00E12A1A">
        <w:t xml:space="preserve"> объемы размещения (описание использованных рекламных поверхностей</w:t>
      </w:r>
      <w:r>
        <w:t xml:space="preserve">, </w:t>
      </w:r>
      <w:r w:rsidR="00E12A1A">
        <w:t xml:space="preserve">виды, размеры, </w:t>
      </w:r>
      <w:r w:rsidR="00E12A1A" w:rsidRPr="00E12A1A">
        <w:t xml:space="preserve"> </w:t>
      </w:r>
      <w:r w:rsidR="00E12A1A">
        <w:t>количество каждого вида, сроки размещения на поверхностях каждого вида);</w:t>
      </w:r>
    </w:p>
    <w:p w:rsidR="00B66FC4" w:rsidRDefault="00B66FC4" w:rsidP="00B66FC4">
      <w:pPr>
        <w:pStyle w:val="aa"/>
        <w:ind w:left="1843" w:hanging="142"/>
      </w:pPr>
      <w:r>
        <w:sym w:font="Wingdings" w:char="F09E"/>
      </w:r>
      <w:r>
        <w:t xml:space="preserve"> использованные видео- и аудиоролики (аудио- и видеореклама в общественных местах, общественном транспорте, на улице): количество и хронометраж видео-/ аудиороликов</w:t>
      </w:r>
      <w:r w:rsidR="003C6246">
        <w:t>, целевая аудитория</w:t>
      </w:r>
      <w:r>
        <w:t>, места размещения и их количество, общее количество минут показа;</w:t>
      </w:r>
    </w:p>
    <w:p w:rsidR="00E12A1A" w:rsidRDefault="00E12A1A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реклама в сети Интернет</w:t>
      </w:r>
      <w:r>
        <w:t>: размещение интернет-баннеров</w:t>
      </w:r>
      <w:r w:rsidR="007139AE">
        <w:t xml:space="preserve"> (на каких порталах размещались, сроки размещения);</w:t>
      </w:r>
    </w:p>
    <w:p w:rsidR="007139AE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размещение публикаций</w:t>
      </w:r>
      <w:r>
        <w:t xml:space="preserve"> по теме кампании: издания, количество публикаций;</w:t>
      </w:r>
    </w:p>
    <w:p w:rsidR="007139AE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создание и распространение печатной продукции</w:t>
      </w:r>
      <w:r>
        <w:t>: виды продукции, целевая аудитория, где распространялась;</w:t>
      </w:r>
    </w:p>
    <w:p w:rsidR="007139AE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создание и распространение сувенирной продукции</w:t>
      </w:r>
      <w:r>
        <w:t>: виды продукции, целевая аудитория, где распространялась;</w:t>
      </w:r>
    </w:p>
    <w:p w:rsidR="007139AE" w:rsidRPr="00C1128D" w:rsidRDefault="007139AE" w:rsidP="003C2FCE">
      <w:pPr>
        <w:pStyle w:val="aa"/>
        <w:ind w:left="1069" w:firstLine="0"/>
      </w:pPr>
      <w:r>
        <w:t xml:space="preserve">- </w:t>
      </w:r>
      <w:r w:rsidRPr="004B61B2">
        <w:rPr>
          <w:b/>
        </w:rPr>
        <w:t>иное</w:t>
      </w:r>
      <w:r>
        <w:t>.</w:t>
      </w:r>
    </w:p>
    <w:p w:rsidR="00C1128D" w:rsidRDefault="007139AE" w:rsidP="007139AE">
      <w:pPr>
        <w:pStyle w:val="aa"/>
        <w:numPr>
          <w:ilvl w:val="0"/>
          <w:numId w:val="16"/>
        </w:numPr>
        <w:jc w:val="left"/>
        <w:rPr>
          <w:b/>
        </w:rPr>
      </w:pPr>
      <w:r w:rsidRPr="007139AE">
        <w:rPr>
          <w:b/>
        </w:rPr>
        <w:t>Анализ результатов информационной кампании</w:t>
      </w:r>
    </w:p>
    <w:p w:rsidR="007139AE" w:rsidRDefault="007139AE" w:rsidP="00B66FC4">
      <w:pPr>
        <w:pStyle w:val="aa"/>
        <w:ind w:left="1069" w:firstLine="0"/>
      </w:pPr>
      <w:r w:rsidRPr="007139AE">
        <w:t>- оценка знания о телефоне доверия среди представителей целевой аудитории Участника</w:t>
      </w:r>
      <w:r>
        <w:t xml:space="preserve"> (статистические и аналитические данные);</w:t>
      </w:r>
    </w:p>
    <w:p w:rsidR="007139AE" w:rsidRDefault="007139AE" w:rsidP="00B66FC4">
      <w:pPr>
        <w:pStyle w:val="aa"/>
        <w:ind w:left="1069" w:firstLine="0"/>
      </w:pPr>
      <w:r>
        <w:t xml:space="preserve">- </w:t>
      </w:r>
      <w:r w:rsidRPr="007139AE">
        <w:t>изменение количества обращений на телефон доверия во время реализации кампании и по ее итогам</w:t>
      </w:r>
      <w:r>
        <w:t xml:space="preserve"> (статистические данные).</w:t>
      </w:r>
    </w:p>
    <w:p w:rsidR="00985B55" w:rsidRDefault="00985B55" w:rsidP="00985B55">
      <w:pPr>
        <w:pStyle w:val="aa"/>
        <w:numPr>
          <w:ilvl w:val="0"/>
          <w:numId w:val="16"/>
        </w:numPr>
        <w:jc w:val="left"/>
        <w:rPr>
          <w:b/>
        </w:rPr>
      </w:pPr>
      <w:r>
        <w:rPr>
          <w:b/>
        </w:rPr>
        <w:t>Прилагаемые РИМ:</w:t>
      </w:r>
    </w:p>
    <w:p w:rsidR="00985B55" w:rsidRPr="00985B55" w:rsidRDefault="00985B55" w:rsidP="00985B55">
      <w:pPr>
        <w:pStyle w:val="aa"/>
        <w:ind w:left="1069" w:firstLine="0"/>
      </w:pPr>
      <w:r>
        <w:t xml:space="preserve">К оригиналу заявки должны быть приложены по 4 экз. </w:t>
      </w:r>
      <w:r w:rsidR="003C6246">
        <w:t>РИМ</w:t>
      </w:r>
      <w:r>
        <w:t>, созданных и использованных в рамках компании, по описи</w:t>
      </w:r>
      <w:r w:rsidR="003C6246">
        <w:t xml:space="preserve">. </w:t>
      </w:r>
      <w:r>
        <w:t>Требования к РИМ указаны в примечании к приложению № 1.</w:t>
      </w:r>
    </w:p>
    <w:p w:rsidR="000B5410" w:rsidRPr="00C1128D" w:rsidRDefault="000B5410" w:rsidP="00C1128D">
      <w:pPr>
        <w:jc w:val="left"/>
        <w:rPr>
          <w:sz w:val="22"/>
        </w:rPr>
      </w:pPr>
    </w:p>
    <w:p w:rsidR="000B5410" w:rsidRDefault="000B5410" w:rsidP="000B5410"/>
    <w:p w:rsidR="000B5410" w:rsidRDefault="000B5410" w:rsidP="000B5410"/>
    <w:p w:rsidR="00E718AC" w:rsidRDefault="00E718AC" w:rsidP="00E718AC"/>
    <w:p w:rsidR="00E718AC" w:rsidRDefault="00E718AC" w:rsidP="00E718AC">
      <w:pPr>
        <w:ind w:firstLine="0"/>
        <w:jc w:val="left"/>
      </w:pPr>
      <w:r>
        <w:t>________________</w:t>
      </w:r>
    </w:p>
    <w:p w:rsidR="00E718AC" w:rsidRPr="00177001" w:rsidRDefault="00E718AC" w:rsidP="00E718AC">
      <w:pPr>
        <w:ind w:firstLine="0"/>
        <w:jc w:val="left"/>
        <w:rPr>
          <w:vertAlign w:val="superscript"/>
        </w:rPr>
      </w:pPr>
      <w:r>
        <w:rPr>
          <w:vertAlign w:val="superscript"/>
        </w:rPr>
        <w:t>должность представителя участника, уполномоченного подписать заявку</w:t>
      </w:r>
    </w:p>
    <w:p w:rsidR="00E718AC" w:rsidRDefault="00E718AC" w:rsidP="00E718AC">
      <w:pPr>
        <w:ind w:firstLine="0"/>
        <w:jc w:val="left"/>
      </w:pPr>
    </w:p>
    <w:p w:rsidR="00E718AC" w:rsidRDefault="00E718AC" w:rsidP="00E718AC">
      <w:pPr>
        <w:ind w:firstLine="0"/>
        <w:jc w:val="left"/>
      </w:pPr>
      <w:r>
        <w:t>___________________   /______________/</w:t>
      </w:r>
    </w:p>
    <w:p w:rsidR="00E718AC" w:rsidRDefault="00E718AC" w:rsidP="00E718AC">
      <w:pPr>
        <w:ind w:firstLine="708"/>
        <w:jc w:val="left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ФИО</w:t>
      </w:r>
    </w:p>
    <w:p w:rsidR="00E718AC" w:rsidRPr="00177001" w:rsidRDefault="00E718AC" w:rsidP="00E718AC">
      <w:pPr>
        <w:ind w:firstLine="0"/>
        <w:jc w:val="left"/>
      </w:pPr>
      <w:r>
        <w:t>м.п.</w:t>
      </w:r>
    </w:p>
    <w:p w:rsidR="00171C2C" w:rsidRDefault="00171C2C" w:rsidP="000B5410"/>
    <w:p w:rsidR="00171C2C" w:rsidRDefault="00171C2C" w:rsidP="000B5410"/>
    <w:p w:rsidR="00D0234A" w:rsidRPr="002E4BE0" w:rsidRDefault="00171C2C" w:rsidP="000B5410">
      <w:r w:rsidRPr="00171C2C">
        <w:rPr>
          <w:u w:val="single"/>
        </w:rPr>
        <w:t>Примечание</w:t>
      </w:r>
      <w:r w:rsidRPr="00171C2C">
        <w:t xml:space="preserve">: </w:t>
      </w:r>
    </w:p>
    <w:p w:rsidR="007139AE" w:rsidRPr="007139AE" w:rsidRDefault="007139AE" w:rsidP="00E718AC">
      <w:pPr>
        <w:rPr>
          <w:b/>
        </w:rPr>
      </w:pPr>
      <w:r w:rsidRPr="007139AE">
        <w:rPr>
          <w:b/>
        </w:rPr>
        <w:t xml:space="preserve">Требования к </w:t>
      </w:r>
      <w:r w:rsidR="00BC1B4E">
        <w:rPr>
          <w:b/>
        </w:rPr>
        <w:t xml:space="preserve">прилагаемым </w:t>
      </w:r>
      <w:r w:rsidRPr="007139AE">
        <w:rPr>
          <w:b/>
        </w:rPr>
        <w:t>материалам:</w:t>
      </w:r>
    </w:p>
    <w:p w:rsidR="007139AE" w:rsidRDefault="007139AE" w:rsidP="00E718AC">
      <w:r>
        <w:t>ТВ</w:t>
      </w:r>
      <w:r w:rsidR="00BC1B4E">
        <w:t>-</w:t>
      </w:r>
      <w:r>
        <w:t>ролики</w:t>
      </w:r>
      <w:r w:rsidR="00BC1B4E">
        <w:t>, передачи на ТВ</w:t>
      </w:r>
      <w:r>
        <w:t xml:space="preserve">: файлы в </w:t>
      </w:r>
      <w:r w:rsidR="00BC1B4E">
        <w:t>формате</w:t>
      </w:r>
      <w:r>
        <w:t xml:space="preserve"> </w:t>
      </w:r>
      <w:r w:rsidRPr="007139AE">
        <w:t>*.</w:t>
      </w:r>
      <w:r>
        <w:rPr>
          <w:lang w:val="en-US"/>
        </w:rPr>
        <w:t>avi</w:t>
      </w:r>
      <w:r w:rsidR="00BC1B4E">
        <w:t xml:space="preserve"> или</w:t>
      </w:r>
      <w:r w:rsidR="00BC1B4E" w:rsidRPr="00BC1B4E">
        <w:t xml:space="preserve"> </w:t>
      </w:r>
      <w:r w:rsidR="00BC1B4E">
        <w:t>*.</w:t>
      </w:r>
      <w:r w:rsidR="00BC1B4E">
        <w:rPr>
          <w:lang w:val="en-US"/>
        </w:rPr>
        <w:t>vmf</w:t>
      </w:r>
      <w:r w:rsidR="00BC1B4E">
        <w:t xml:space="preserve">, размеры изображения 640х480. </w:t>
      </w:r>
      <w:r w:rsidR="00C77803">
        <w:t>К оригиналу заявки прилагается диск (диски) с ТВ-роликами.</w:t>
      </w:r>
    </w:p>
    <w:p w:rsidR="00BC1B4E" w:rsidRDefault="00BC1B4E" w:rsidP="00E718AC">
      <w:r>
        <w:t xml:space="preserve">Аудиоролики, радиопередачи: файлы в формате </w:t>
      </w:r>
      <w:r w:rsidRPr="007139AE">
        <w:t>*.</w:t>
      </w:r>
      <w:r>
        <w:rPr>
          <w:lang w:val="en-US"/>
        </w:rPr>
        <w:t>mp</w:t>
      </w:r>
      <w:r w:rsidRPr="00BC1B4E">
        <w:t>3</w:t>
      </w:r>
      <w:r>
        <w:t>.</w:t>
      </w:r>
      <w:r w:rsidR="00C77803" w:rsidRPr="00C77803">
        <w:t xml:space="preserve"> </w:t>
      </w:r>
      <w:r w:rsidR="00C77803">
        <w:t>К оригиналу заявки прилагается диск (диски) с аудиороликами.</w:t>
      </w:r>
    </w:p>
    <w:p w:rsidR="00BC1B4E" w:rsidRDefault="00BC1B4E" w:rsidP="00E718AC">
      <w:r>
        <w:t xml:space="preserve">Плакаты для рекламы в общественных местах: </w:t>
      </w:r>
      <w:r w:rsidR="00583DAB">
        <w:t xml:space="preserve">напечатанные </w:t>
      </w:r>
      <w:r>
        <w:t>изображения размером А4 с указанием реальных размеров.</w:t>
      </w:r>
    </w:p>
    <w:p w:rsidR="00BC1B4E" w:rsidRDefault="00BC1B4E" w:rsidP="00E718AC">
      <w:r>
        <w:t xml:space="preserve">Интернет-баннеры: файлы в формате </w:t>
      </w:r>
      <w:r w:rsidRPr="00BC1B4E">
        <w:t>*.</w:t>
      </w:r>
      <w:r>
        <w:rPr>
          <w:lang w:val="en-US"/>
        </w:rPr>
        <w:t>gif</w:t>
      </w:r>
      <w:r w:rsidRPr="00BC1B4E">
        <w:t>, *.</w:t>
      </w:r>
      <w:r>
        <w:rPr>
          <w:lang w:val="en-US"/>
        </w:rPr>
        <w:t>jpg</w:t>
      </w:r>
      <w:r w:rsidRPr="00BC1B4E">
        <w:t xml:space="preserve"> </w:t>
      </w:r>
      <w:r>
        <w:t xml:space="preserve">либо </w:t>
      </w:r>
      <w:r w:rsidRPr="00BC1B4E">
        <w:t>*.</w:t>
      </w:r>
      <w:r>
        <w:rPr>
          <w:lang w:val="en-US"/>
        </w:rPr>
        <w:t>swf</w:t>
      </w:r>
      <w:r>
        <w:t>.</w:t>
      </w:r>
    </w:p>
    <w:p w:rsidR="008C3D58" w:rsidRPr="00BC1B4E" w:rsidRDefault="008C3D58" w:rsidP="00E718AC">
      <w:r>
        <w:t>Публикации: для каждой публикации - скан полосы издания с полным текстом статьи. Текст должен быть читабельным, должно быть указано издание, его номер и дата выхода материала.</w:t>
      </w:r>
    </w:p>
    <w:p w:rsidR="00BC1B4E" w:rsidRDefault="008C3D58" w:rsidP="00E718AC">
      <w:r>
        <w:t>Печатная продукция (буклеты, лифлеты, книги, прочее): оригинал продукции либо его макет с описанием размеров, количества полос. Предоставляемый макет (текст на макете) должен быть читаемый.</w:t>
      </w:r>
    </w:p>
    <w:p w:rsidR="00177001" w:rsidRDefault="008C3D58" w:rsidP="003C6246">
      <w:r>
        <w:t xml:space="preserve">Сувенирная продукция (календари, магниты, прочее): образец продукции либо его фотография с указанием реальных размеров. </w:t>
      </w:r>
      <w:r w:rsidR="00177001"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77001" w:rsidTr="003D78B0">
        <w:tc>
          <w:tcPr>
            <w:tcW w:w="5210" w:type="dxa"/>
          </w:tcPr>
          <w:p w:rsidR="00177001" w:rsidRDefault="00177001" w:rsidP="003D78B0">
            <w:pPr>
              <w:ind w:firstLine="0"/>
            </w:pPr>
          </w:p>
        </w:tc>
        <w:tc>
          <w:tcPr>
            <w:tcW w:w="5211" w:type="dxa"/>
          </w:tcPr>
          <w:p w:rsidR="00177001" w:rsidRDefault="00177001" w:rsidP="003D78B0">
            <w:pPr>
              <w:ind w:firstLine="0"/>
            </w:pPr>
            <w:r>
              <w:t>Приложение № 2</w:t>
            </w:r>
          </w:p>
          <w:p w:rsidR="00177001" w:rsidRDefault="00177001" w:rsidP="003D78B0">
            <w:pPr>
              <w:ind w:firstLine="0"/>
            </w:pPr>
            <w:r>
              <w:t>к Положению о конкурсе рекламно-информационных материалов</w:t>
            </w:r>
          </w:p>
          <w:p w:rsidR="00177001" w:rsidRDefault="00177001" w:rsidP="003D78B0">
            <w:pPr>
              <w:ind w:firstLine="0"/>
            </w:pPr>
            <w:r>
              <w:t>субъектов Российской Федерации</w:t>
            </w:r>
          </w:p>
          <w:p w:rsidR="00177001" w:rsidRDefault="00177001" w:rsidP="003D78B0">
            <w:pPr>
              <w:ind w:firstLine="0"/>
            </w:pPr>
          </w:p>
          <w:p w:rsidR="00177001" w:rsidRDefault="00177001" w:rsidP="003D78B0">
            <w:pPr>
              <w:ind w:firstLine="0"/>
            </w:pPr>
          </w:p>
        </w:tc>
      </w:tr>
    </w:tbl>
    <w:p w:rsidR="00177001" w:rsidRDefault="00177001" w:rsidP="00177001"/>
    <w:p w:rsidR="00177001" w:rsidRDefault="00177001" w:rsidP="00177001"/>
    <w:p w:rsidR="003A7C8E" w:rsidRPr="003A7C8E" w:rsidRDefault="003A7C8E" w:rsidP="003A7C8E">
      <w:pPr>
        <w:ind w:firstLine="0"/>
        <w:jc w:val="left"/>
        <w:rPr>
          <w:i/>
        </w:rPr>
      </w:pPr>
    </w:p>
    <w:p w:rsidR="00177001" w:rsidRDefault="003A7C8E" w:rsidP="00177001">
      <w:pPr>
        <w:jc w:val="center"/>
        <w:rPr>
          <w:b/>
          <w:sz w:val="32"/>
        </w:rPr>
      </w:pPr>
      <w:r>
        <w:rPr>
          <w:b/>
          <w:sz w:val="32"/>
        </w:rPr>
        <w:t>Форма оценки заявки,</w:t>
      </w:r>
      <w:r w:rsidRPr="003A7C8E">
        <w:rPr>
          <w:b/>
          <w:sz w:val="32"/>
        </w:rPr>
        <w:t xml:space="preserve"> </w:t>
      </w:r>
      <w:r>
        <w:rPr>
          <w:b/>
          <w:sz w:val="32"/>
        </w:rPr>
        <w:t xml:space="preserve">поступившей на </w:t>
      </w:r>
      <w:r w:rsidR="00177001" w:rsidRPr="000B5410">
        <w:rPr>
          <w:b/>
          <w:sz w:val="32"/>
        </w:rPr>
        <w:t xml:space="preserve">конкурс рекламно-информационных </w:t>
      </w:r>
      <w:r w:rsidR="00AB576E">
        <w:rPr>
          <w:b/>
          <w:sz w:val="32"/>
        </w:rPr>
        <w:t>кампаний</w:t>
      </w:r>
      <w:r w:rsidR="00177001">
        <w:rPr>
          <w:b/>
          <w:sz w:val="32"/>
        </w:rPr>
        <w:t xml:space="preserve"> </w:t>
      </w:r>
      <w:r w:rsidR="00177001" w:rsidRPr="000B5410">
        <w:rPr>
          <w:b/>
          <w:sz w:val="32"/>
        </w:rPr>
        <w:t>субъектов Российской Федерации</w:t>
      </w:r>
    </w:p>
    <w:p w:rsidR="003C6246" w:rsidRDefault="003C6246" w:rsidP="003C6246">
      <w:pPr>
        <w:jc w:val="center"/>
        <w:rPr>
          <w:b/>
          <w:sz w:val="32"/>
        </w:rPr>
      </w:pPr>
      <w:r>
        <w:rPr>
          <w:b/>
          <w:sz w:val="32"/>
        </w:rPr>
        <w:t>«Если тебе сложно – просто позвони!»</w:t>
      </w:r>
    </w:p>
    <w:p w:rsidR="00D0234A" w:rsidRDefault="00D0234A" w:rsidP="003D78B0">
      <w:pPr>
        <w:jc w:val="center"/>
      </w:pPr>
    </w:p>
    <w:p w:rsidR="00D0234A" w:rsidRDefault="00D0234A" w:rsidP="00D0234A">
      <w:pPr>
        <w:pStyle w:val="aa"/>
        <w:numPr>
          <w:ilvl w:val="0"/>
          <w:numId w:val="14"/>
        </w:numPr>
        <w:jc w:val="left"/>
      </w:pPr>
      <w:r>
        <w:t>Описание заявки:</w:t>
      </w:r>
    </w:p>
    <w:p w:rsidR="00D0234A" w:rsidRDefault="00D0234A" w:rsidP="00D0234A">
      <w:pPr>
        <w:pStyle w:val="aa"/>
        <w:ind w:left="1069" w:firstLine="0"/>
        <w:jc w:val="left"/>
      </w:pPr>
      <w:r>
        <w:t>- номер заявки,</w:t>
      </w:r>
    </w:p>
    <w:p w:rsidR="00D0234A" w:rsidRDefault="00D0234A" w:rsidP="00D0234A">
      <w:pPr>
        <w:pStyle w:val="aa"/>
        <w:ind w:left="1069" w:firstLine="0"/>
        <w:jc w:val="left"/>
      </w:pPr>
      <w:r>
        <w:t>- участник</w:t>
      </w:r>
      <w:r w:rsidR="003A7C8E">
        <w:t>.</w:t>
      </w:r>
    </w:p>
    <w:p w:rsidR="003A7C8E" w:rsidRDefault="003A7C8E" w:rsidP="00D0234A">
      <w:pPr>
        <w:pStyle w:val="aa"/>
        <w:ind w:left="1069" w:firstLine="0"/>
        <w:jc w:val="left"/>
      </w:pPr>
    </w:p>
    <w:p w:rsidR="003D78B0" w:rsidRDefault="003A7C8E" w:rsidP="003A7C8E">
      <w:pPr>
        <w:pStyle w:val="aa"/>
        <w:numPr>
          <w:ilvl w:val="0"/>
          <w:numId w:val="14"/>
        </w:numPr>
        <w:jc w:val="left"/>
      </w:pPr>
      <w:r>
        <w:t>Оценка заявки: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417"/>
      </w:tblGrid>
      <w:tr w:rsidR="003D78B0" w:rsidRPr="005F61E6" w:rsidTr="005F61E6">
        <w:tc>
          <w:tcPr>
            <w:tcW w:w="959" w:type="dxa"/>
          </w:tcPr>
          <w:p w:rsidR="003D78B0" w:rsidRPr="005F61E6" w:rsidRDefault="003D78B0" w:rsidP="005F61E6">
            <w:pPr>
              <w:ind w:firstLine="0"/>
              <w:jc w:val="center"/>
              <w:rPr>
                <w:b/>
              </w:rPr>
            </w:pPr>
            <w:r w:rsidRPr="005F61E6">
              <w:rPr>
                <w:b/>
              </w:rPr>
              <w:t>№ п/п</w:t>
            </w:r>
          </w:p>
        </w:tc>
        <w:tc>
          <w:tcPr>
            <w:tcW w:w="7654" w:type="dxa"/>
          </w:tcPr>
          <w:p w:rsidR="003D78B0" w:rsidRPr="005F61E6" w:rsidRDefault="00D0234A" w:rsidP="005F61E6">
            <w:pPr>
              <w:ind w:firstLine="0"/>
              <w:jc w:val="center"/>
              <w:rPr>
                <w:b/>
              </w:rPr>
            </w:pPr>
            <w:r w:rsidRPr="005F61E6">
              <w:rPr>
                <w:b/>
              </w:rPr>
              <w:t>Критерий</w:t>
            </w:r>
          </w:p>
        </w:tc>
        <w:tc>
          <w:tcPr>
            <w:tcW w:w="1417" w:type="dxa"/>
          </w:tcPr>
          <w:p w:rsidR="003D78B0" w:rsidRPr="005F61E6" w:rsidRDefault="003C6246" w:rsidP="003C62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3D78B0" w:rsidTr="003C6246">
        <w:tc>
          <w:tcPr>
            <w:tcW w:w="959" w:type="dxa"/>
          </w:tcPr>
          <w:p w:rsidR="003D78B0" w:rsidRDefault="003D78B0" w:rsidP="005F61E6">
            <w:pPr>
              <w:ind w:firstLine="0"/>
              <w:jc w:val="center"/>
            </w:pPr>
            <w:r>
              <w:t>1.</w:t>
            </w:r>
          </w:p>
        </w:tc>
        <w:tc>
          <w:tcPr>
            <w:tcW w:w="7654" w:type="dxa"/>
          </w:tcPr>
          <w:p w:rsidR="003D78B0" w:rsidRDefault="00D0234A" w:rsidP="00D70D7C">
            <w:pPr>
              <w:ind w:firstLine="0"/>
            </w:pPr>
            <w:r>
              <w:t>Соответствие целей и задач кампании продвижению телефона доверия</w:t>
            </w:r>
            <w:r w:rsidR="006F0E6E" w:rsidRPr="006F0E6E">
              <w:t xml:space="preserve"> </w:t>
            </w:r>
            <w:r w:rsidR="006F0E6E">
              <w:t>как анонимной бесплатной служб</w:t>
            </w:r>
            <w:r w:rsidR="00D70D7C">
              <w:t>ы</w:t>
            </w:r>
            <w:r w:rsidR="006F0E6E">
              <w:t xml:space="preserve"> психологической помощи для детей и родителей с единым общероссийским номером </w:t>
            </w:r>
          </w:p>
        </w:tc>
        <w:tc>
          <w:tcPr>
            <w:tcW w:w="1417" w:type="dxa"/>
            <w:vAlign w:val="center"/>
          </w:tcPr>
          <w:p w:rsidR="003D78B0" w:rsidRDefault="003C6246" w:rsidP="003C6246">
            <w:pPr>
              <w:ind w:firstLine="0"/>
              <w:jc w:val="center"/>
            </w:pPr>
            <w:r>
              <w:t>1-10</w:t>
            </w:r>
          </w:p>
        </w:tc>
      </w:tr>
      <w:tr w:rsidR="003C6246" w:rsidTr="001A18CA">
        <w:tc>
          <w:tcPr>
            <w:tcW w:w="959" w:type="dxa"/>
          </w:tcPr>
          <w:p w:rsidR="003C6246" w:rsidRDefault="003C6246" w:rsidP="005F61E6">
            <w:pPr>
              <w:ind w:firstLine="0"/>
              <w:jc w:val="center"/>
            </w:pPr>
            <w:r>
              <w:t>2.</w:t>
            </w:r>
          </w:p>
        </w:tc>
        <w:tc>
          <w:tcPr>
            <w:tcW w:w="7654" w:type="dxa"/>
          </w:tcPr>
          <w:p w:rsidR="003C6246" w:rsidRDefault="003C6246" w:rsidP="0056016F">
            <w:pPr>
              <w:ind w:firstLine="0"/>
            </w:pPr>
            <w:r>
              <w:t>Соответствие целевой аудитории кампании целевой аудитории телефона доверия (дети, подростки, родители, широкая общественность в части оказания помощи по вопросам воспитания детей)</w:t>
            </w:r>
          </w:p>
        </w:tc>
        <w:tc>
          <w:tcPr>
            <w:tcW w:w="1417" w:type="dxa"/>
            <w:vAlign w:val="center"/>
          </w:tcPr>
          <w:p w:rsidR="003C6246" w:rsidRDefault="003C6246" w:rsidP="00916D0F">
            <w:pPr>
              <w:ind w:firstLine="0"/>
              <w:jc w:val="center"/>
            </w:pPr>
            <w:r>
              <w:t>1-10</w:t>
            </w:r>
          </w:p>
        </w:tc>
      </w:tr>
      <w:tr w:rsidR="003C6246" w:rsidTr="00EC2A97">
        <w:tc>
          <w:tcPr>
            <w:tcW w:w="959" w:type="dxa"/>
          </w:tcPr>
          <w:p w:rsidR="003C6246" w:rsidRDefault="003C6246" w:rsidP="005F61E6">
            <w:pPr>
              <w:ind w:firstLine="0"/>
              <w:jc w:val="center"/>
            </w:pPr>
            <w:r>
              <w:t>3.</w:t>
            </w:r>
          </w:p>
        </w:tc>
        <w:tc>
          <w:tcPr>
            <w:tcW w:w="7654" w:type="dxa"/>
          </w:tcPr>
          <w:p w:rsidR="003C6246" w:rsidRDefault="003C6246" w:rsidP="004314FF">
            <w:pPr>
              <w:ind w:firstLine="0"/>
            </w:pPr>
            <w:r>
              <w:t>Релевантность каналов коммуникации целевой аудитории кампании</w:t>
            </w:r>
          </w:p>
        </w:tc>
        <w:tc>
          <w:tcPr>
            <w:tcW w:w="1417" w:type="dxa"/>
            <w:vAlign w:val="center"/>
          </w:tcPr>
          <w:p w:rsidR="003C6246" w:rsidRDefault="003C6246" w:rsidP="00916D0F">
            <w:pPr>
              <w:ind w:firstLine="0"/>
              <w:jc w:val="center"/>
            </w:pPr>
            <w:r>
              <w:t>1-10</w:t>
            </w:r>
          </w:p>
        </w:tc>
      </w:tr>
      <w:tr w:rsidR="003C6246" w:rsidTr="00EC0DFF">
        <w:tc>
          <w:tcPr>
            <w:tcW w:w="959" w:type="dxa"/>
          </w:tcPr>
          <w:p w:rsidR="003C6246" w:rsidRDefault="003C6246" w:rsidP="005F61E6">
            <w:pPr>
              <w:ind w:firstLine="0"/>
              <w:jc w:val="center"/>
            </w:pPr>
            <w:r>
              <w:t>4.</w:t>
            </w:r>
          </w:p>
        </w:tc>
        <w:tc>
          <w:tcPr>
            <w:tcW w:w="7654" w:type="dxa"/>
          </w:tcPr>
          <w:p w:rsidR="003C6246" w:rsidRDefault="003C6246" w:rsidP="00D01970">
            <w:pPr>
              <w:ind w:firstLine="0"/>
            </w:pPr>
            <w:r>
              <w:t>Масштаб кампании - количество использованных каналов коммуникации (в рамках комплекса выполненных мероприятий)</w:t>
            </w:r>
          </w:p>
        </w:tc>
        <w:tc>
          <w:tcPr>
            <w:tcW w:w="1417" w:type="dxa"/>
            <w:vAlign w:val="center"/>
          </w:tcPr>
          <w:p w:rsidR="003C6246" w:rsidRDefault="003C6246" w:rsidP="00916D0F">
            <w:pPr>
              <w:ind w:firstLine="0"/>
              <w:jc w:val="center"/>
            </w:pPr>
            <w:r>
              <w:t>1-10</w:t>
            </w:r>
          </w:p>
        </w:tc>
      </w:tr>
      <w:tr w:rsidR="003C6246" w:rsidTr="009E7E14">
        <w:tc>
          <w:tcPr>
            <w:tcW w:w="959" w:type="dxa"/>
          </w:tcPr>
          <w:p w:rsidR="003C6246" w:rsidRDefault="003C6246" w:rsidP="005F61E6">
            <w:pPr>
              <w:ind w:firstLine="0"/>
              <w:jc w:val="center"/>
            </w:pPr>
            <w:r>
              <w:t>5.</w:t>
            </w:r>
          </w:p>
        </w:tc>
        <w:tc>
          <w:tcPr>
            <w:tcW w:w="7654" w:type="dxa"/>
          </w:tcPr>
          <w:p w:rsidR="003C6246" w:rsidRDefault="003C6246" w:rsidP="00344800">
            <w:pPr>
              <w:ind w:firstLine="0"/>
            </w:pPr>
            <w:r>
              <w:t>Эффективность проведенной кампании</w:t>
            </w:r>
          </w:p>
        </w:tc>
        <w:tc>
          <w:tcPr>
            <w:tcW w:w="1417" w:type="dxa"/>
            <w:vAlign w:val="center"/>
          </w:tcPr>
          <w:p w:rsidR="003C6246" w:rsidRDefault="003C6246" w:rsidP="00916D0F">
            <w:pPr>
              <w:ind w:firstLine="0"/>
              <w:jc w:val="center"/>
            </w:pPr>
            <w:r>
              <w:t>1-10</w:t>
            </w:r>
          </w:p>
        </w:tc>
      </w:tr>
      <w:tr w:rsidR="003C6246" w:rsidRPr="003A7C8E" w:rsidTr="005F61E6">
        <w:tc>
          <w:tcPr>
            <w:tcW w:w="959" w:type="dxa"/>
          </w:tcPr>
          <w:p w:rsidR="003C6246" w:rsidRPr="003A7C8E" w:rsidRDefault="003C6246" w:rsidP="005F61E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A7C8E">
              <w:rPr>
                <w:b/>
              </w:rPr>
              <w:t>.</w:t>
            </w:r>
          </w:p>
        </w:tc>
        <w:tc>
          <w:tcPr>
            <w:tcW w:w="7654" w:type="dxa"/>
          </w:tcPr>
          <w:p w:rsidR="003C6246" w:rsidRPr="003A7C8E" w:rsidRDefault="003C6246" w:rsidP="004314FF">
            <w:pPr>
              <w:ind w:firstLine="0"/>
              <w:rPr>
                <w:b/>
              </w:rPr>
            </w:pPr>
            <w:r w:rsidRPr="003A7C8E">
              <w:rPr>
                <w:b/>
              </w:rPr>
              <w:t>Общий балл заявки</w:t>
            </w:r>
          </w:p>
        </w:tc>
        <w:tc>
          <w:tcPr>
            <w:tcW w:w="1417" w:type="dxa"/>
          </w:tcPr>
          <w:p w:rsidR="003C6246" w:rsidRPr="003A7C8E" w:rsidRDefault="003C6246" w:rsidP="004314FF">
            <w:pPr>
              <w:ind w:firstLine="0"/>
              <w:rPr>
                <w:b/>
              </w:rPr>
            </w:pPr>
          </w:p>
        </w:tc>
      </w:tr>
    </w:tbl>
    <w:p w:rsidR="00177001" w:rsidRDefault="00177001" w:rsidP="00C22DA4">
      <w:pPr>
        <w:ind w:firstLine="0"/>
      </w:pPr>
    </w:p>
    <w:p w:rsidR="00946D54" w:rsidRDefault="00946D54" w:rsidP="00C22DA4">
      <w:pPr>
        <w:ind w:firstLine="0"/>
      </w:pPr>
      <w:r>
        <w:t>Член Жюри</w:t>
      </w:r>
    </w:p>
    <w:p w:rsidR="00946D54" w:rsidRDefault="00946D54" w:rsidP="00C22DA4">
      <w:pPr>
        <w:ind w:firstLine="0"/>
      </w:pPr>
      <w:r>
        <w:t>__________________________</w:t>
      </w:r>
    </w:p>
    <w:p w:rsidR="00946D54" w:rsidRPr="00946D54" w:rsidRDefault="00946D54" w:rsidP="00C22DA4">
      <w:pPr>
        <w:ind w:firstLine="0"/>
        <w:rPr>
          <w:vertAlign w:val="superscript"/>
        </w:rPr>
      </w:pPr>
      <w:r>
        <w:rPr>
          <w:vertAlign w:val="superscript"/>
        </w:rPr>
        <w:t>должность</w:t>
      </w:r>
    </w:p>
    <w:p w:rsidR="003D78B0" w:rsidRDefault="003D78B0" w:rsidP="00C22DA4">
      <w:pPr>
        <w:ind w:firstLine="0"/>
      </w:pPr>
      <w:r>
        <w:t>___________</w:t>
      </w:r>
      <w:r w:rsidR="003A7C8E">
        <w:t>__</w:t>
      </w:r>
      <w:r>
        <w:t>_</w:t>
      </w:r>
      <w:r w:rsidR="00946D54">
        <w:t xml:space="preserve"> /</w:t>
      </w:r>
      <w:r>
        <w:t>_____________</w:t>
      </w:r>
      <w:r w:rsidR="00946D54">
        <w:t>/</w:t>
      </w:r>
    </w:p>
    <w:p w:rsidR="00344800" w:rsidRPr="00D01970" w:rsidRDefault="00946D54" w:rsidP="00D01970">
      <w:pPr>
        <w:ind w:firstLine="0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ФИО</w:t>
      </w:r>
      <w:r w:rsidR="00344800"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44800" w:rsidTr="004314FF">
        <w:tc>
          <w:tcPr>
            <w:tcW w:w="5210" w:type="dxa"/>
          </w:tcPr>
          <w:p w:rsidR="00344800" w:rsidRDefault="00344800" w:rsidP="004314FF">
            <w:pPr>
              <w:ind w:firstLine="0"/>
            </w:pPr>
          </w:p>
        </w:tc>
        <w:tc>
          <w:tcPr>
            <w:tcW w:w="5211" w:type="dxa"/>
          </w:tcPr>
          <w:p w:rsidR="00344800" w:rsidRDefault="00344800" w:rsidP="004314FF">
            <w:pPr>
              <w:ind w:firstLine="0"/>
            </w:pPr>
            <w:r>
              <w:t>Приложение № 3</w:t>
            </w:r>
          </w:p>
          <w:p w:rsidR="00344800" w:rsidRDefault="00344800" w:rsidP="004314FF">
            <w:pPr>
              <w:ind w:firstLine="0"/>
            </w:pPr>
            <w:r>
              <w:t>к Положению о конкурсе рекламно-информационных материалов</w:t>
            </w:r>
          </w:p>
          <w:p w:rsidR="00344800" w:rsidRDefault="00344800" w:rsidP="004314FF">
            <w:pPr>
              <w:ind w:firstLine="0"/>
            </w:pPr>
            <w:r>
              <w:t>субъектов Российской Федерации</w:t>
            </w:r>
          </w:p>
          <w:p w:rsidR="00344800" w:rsidRDefault="00344800" w:rsidP="004314FF">
            <w:pPr>
              <w:ind w:firstLine="0"/>
            </w:pPr>
          </w:p>
          <w:p w:rsidR="00344800" w:rsidRDefault="00344800" w:rsidP="004314FF">
            <w:pPr>
              <w:ind w:firstLine="0"/>
            </w:pPr>
          </w:p>
        </w:tc>
      </w:tr>
    </w:tbl>
    <w:p w:rsidR="00344800" w:rsidRDefault="00344800" w:rsidP="00344800"/>
    <w:p w:rsidR="00344800" w:rsidRDefault="00344800" w:rsidP="00344800"/>
    <w:p w:rsidR="003A7C8E" w:rsidRPr="003A7C8E" w:rsidRDefault="003A7C8E" w:rsidP="003A7C8E">
      <w:pPr>
        <w:ind w:firstLine="0"/>
        <w:jc w:val="left"/>
        <w:rPr>
          <w:i/>
        </w:rPr>
      </w:pPr>
    </w:p>
    <w:p w:rsidR="003A7C8E" w:rsidRDefault="003A7C8E" w:rsidP="003A7C8E">
      <w:pPr>
        <w:jc w:val="center"/>
        <w:rPr>
          <w:b/>
          <w:sz w:val="32"/>
        </w:rPr>
      </w:pPr>
      <w:r>
        <w:rPr>
          <w:b/>
          <w:sz w:val="32"/>
        </w:rPr>
        <w:t>Форма оценки образцов РИМ,</w:t>
      </w:r>
      <w:r w:rsidRPr="003A7C8E">
        <w:rPr>
          <w:b/>
          <w:sz w:val="32"/>
        </w:rPr>
        <w:t xml:space="preserve"> </w:t>
      </w:r>
      <w:r>
        <w:rPr>
          <w:b/>
          <w:sz w:val="32"/>
        </w:rPr>
        <w:t xml:space="preserve">поступившей на </w:t>
      </w:r>
      <w:r w:rsidRPr="000B5410">
        <w:rPr>
          <w:b/>
          <w:sz w:val="32"/>
        </w:rPr>
        <w:t xml:space="preserve">конкурс рекламно-информационных </w:t>
      </w:r>
      <w:r w:rsidR="00AB576E">
        <w:rPr>
          <w:b/>
          <w:sz w:val="32"/>
        </w:rPr>
        <w:t>кампаний</w:t>
      </w:r>
      <w:r>
        <w:rPr>
          <w:b/>
          <w:sz w:val="32"/>
        </w:rPr>
        <w:t xml:space="preserve"> </w:t>
      </w:r>
    </w:p>
    <w:p w:rsidR="003A7C8E" w:rsidRPr="000B5410" w:rsidRDefault="003A7C8E" w:rsidP="003A7C8E">
      <w:pPr>
        <w:ind w:firstLine="0"/>
        <w:jc w:val="center"/>
        <w:rPr>
          <w:b/>
          <w:sz w:val="32"/>
        </w:rPr>
      </w:pPr>
      <w:r w:rsidRPr="000B5410">
        <w:rPr>
          <w:b/>
          <w:sz w:val="32"/>
        </w:rPr>
        <w:t>субъектов Российской Федерации</w:t>
      </w:r>
    </w:p>
    <w:p w:rsidR="003C6246" w:rsidRDefault="003C6246" w:rsidP="00AB576E">
      <w:pPr>
        <w:ind w:firstLine="0"/>
        <w:jc w:val="center"/>
        <w:rPr>
          <w:b/>
          <w:sz w:val="32"/>
        </w:rPr>
      </w:pPr>
      <w:r>
        <w:rPr>
          <w:b/>
          <w:sz w:val="32"/>
        </w:rPr>
        <w:t>«Если тебе сложно – просто позвони!»</w:t>
      </w:r>
    </w:p>
    <w:p w:rsidR="00344800" w:rsidRDefault="00344800" w:rsidP="00344800">
      <w:pPr>
        <w:jc w:val="center"/>
      </w:pPr>
    </w:p>
    <w:p w:rsidR="003C6246" w:rsidRDefault="003C6246" w:rsidP="00344800">
      <w:pPr>
        <w:jc w:val="center"/>
      </w:pPr>
    </w:p>
    <w:p w:rsidR="00344800" w:rsidRDefault="00344800" w:rsidP="00344800">
      <w:pPr>
        <w:pStyle w:val="aa"/>
        <w:numPr>
          <w:ilvl w:val="0"/>
          <w:numId w:val="15"/>
        </w:numPr>
        <w:jc w:val="left"/>
      </w:pPr>
      <w:r>
        <w:t>Описание заявки:</w:t>
      </w:r>
    </w:p>
    <w:p w:rsidR="00344800" w:rsidRDefault="00344800" w:rsidP="00344800">
      <w:pPr>
        <w:pStyle w:val="aa"/>
        <w:ind w:left="1069" w:firstLine="0"/>
        <w:jc w:val="left"/>
      </w:pPr>
      <w:r>
        <w:t>- участник,</w:t>
      </w:r>
    </w:p>
    <w:p w:rsidR="003C6246" w:rsidRDefault="003C6246" w:rsidP="00344800">
      <w:pPr>
        <w:pStyle w:val="aa"/>
        <w:ind w:left="1069" w:firstLine="0"/>
        <w:jc w:val="left"/>
      </w:pPr>
      <w:r>
        <w:t>- название кампании,</w:t>
      </w:r>
    </w:p>
    <w:p w:rsidR="00344800" w:rsidRDefault="00344800" w:rsidP="00344800">
      <w:pPr>
        <w:pStyle w:val="aa"/>
        <w:ind w:left="1069" w:firstLine="0"/>
        <w:jc w:val="left"/>
      </w:pPr>
      <w:r>
        <w:t>- название РИМ</w:t>
      </w:r>
      <w:r w:rsidR="003C6246">
        <w:t>.</w:t>
      </w:r>
    </w:p>
    <w:p w:rsidR="003C6246" w:rsidRDefault="003C6246" w:rsidP="00344800">
      <w:pPr>
        <w:pStyle w:val="aa"/>
        <w:ind w:left="1069" w:firstLine="0"/>
        <w:jc w:val="left"/>
      </w:pPr>
    </w:p>
    <w:p w:rsidR="003C6246" w:rsidRDefault="003C6246" w:rsidP="003C6246">
      <w:pPr>
        <w:pStyle w:val="aa"/>
        <w:numPr>
          <w:ilvl w:val="0"/>
          <w:numId w:val="15"/>
        </w:numPr>
        <w:jc w:val="left"/>
      </w:pPr>
      <w:r>
        <w:t>Оценка РИМ: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417"/>
      </w:tblGrid>
      <w:tr w:rsidR="00344800" w:rsidRPr="005F61E6" w:rsidTr="005F61E6">
        <w:tc>
          <w:tcPr>
            <w:tcW w:w="959" w:type="dxa"/>
          </w:tcPr>
          <w:p w:rsidR="00344800" w:rsidRPr="005F61E6" w:rsidRDefault="00344800" w:rsidP="005F61E6">
            <w:pPr>
              <w:ind w:firstLine="0"/>
              <w:jc w:val="center"/>
              <w:rPr>
                <w:b/>
              </w:rPr>
            </w:pPr>
            <w:r w:rsidRPr="005F61E6">
              <w:rPr>
                <w:b/>
              </w:rPr>
              <w:t>№ п/п</w:t>
            </w:r>
          </w:p>
        </w:tc>
        <w:tc>
          <w:tcPr>
            <w:tcW w:w="7229" w:type="dxa"/>
          </w:tcPr>
          <w:p w:rsidR="00344800" w:rsidRPr="005F61E6" w:rsidRDefault="00344800" w:rsidP="005F61E6">
            <w:pPr>
              <w:ind w:firstLine="0"/>
              <w:jc w:val="center"/>
              <w:rPr>
                <w:b/>
              </w:rPr>
            </w:pPr>
            <w:r w:rsidRPr="005F61E6">
              <w:rPr>
                <w:b/>
              </w:rPr>
              <w:t>Критерий</w:t>
            </w:r>
          </w:p>
        </w:tc>
        <w:tc>
          <w:tcPr>
            <w:tcW w:w="1417" w:type="dxa"/>
          </w:tcPr>
          <w:p w:rsidR="00344800" w:rsidRPr="005F61E6" w:rsidRDefault="003C6246" w:rsidP="003C62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3C6246" w:rsidTr="00DA7214">
        <w:tc>
          <w:tcPr>
            <w:tcW w:w="959" w:type="dxa"/>
          </w:tcPr>
          <w:p w:rsidR="003C6246" w:rsidRDefault="003C6246" w:rsidP="005F61E6">
            <w:pPr>
              <w:ind w:firstLine="0"/>
              <w:jc w:val="center"/>
            </w:pPr>
            <w:r>
              <w:t>1.</w:t>
            </w:r>
          </w:p>
        </w:tc>
        <w:tc>
          <w:tcPr>
            <w:tcW w:w="7229" w:type="dxa"/>
          </w:tcPr>
          <w:p w:rsidR="003C6246" w:rsidRDefault="003C6246" w:rsidP="009B38DE">
            <w:pPr>
              <w:ind w:firstLine="0"/>
            </w:pPr>
            <w:r>
              <w:t>Соответствие РИМ целям, задачам и целевой аудитории кампании</w:t>
            </w:r>
          </w:p>
        </w:tc>
        <w:tc>
          <w:tcPr>
            <w:tcW w:w="1417" w:type="dxa"/>
            <w:vAlign w:val="center"/>
          </w:tcPr>
          <w:p w:rsidR="003C6246" w:rsidRDefault="003C6246" w:rsidP="00916D0F">
            <w:pPr>
              <w:ind w:firstLine="0"/>
              <w:jc w:val="center"/>
            </w:pPr>
            <w:r>
              <w:t>1-10</w:t>
            </w:r>
          </w:p>
        </w:tc>
      </w:tr>
      <w:tr w:rsidR="003C6246" w:rsidTr="00DA7214">
        <w:tc>
          <w:tcPr>
            <w:tcW w:w="959" w:type="dxa"/>
          </w:tcPr>
          <w:p w:rsidR="003C6246" w:rsidRDefault="003C6246" w:rsidP="005F61E6">
            <w:pPr>
              <w:ind w:firstLine="0"/>
              <w:jc w:val="center"/>
            </w:pPr>
            <w:r>
              <w:t>2.</w:t>
            </w:r>
          </w:p>
        </w:tc>
        <w:tc>
          <w:tcPr>
            <w:tcW w:w="7229" w:type="dxa"/>
          </w:tcPr>
          <w:p w:rsidR="003C6246" w:rsidRDefault="003C6246" w:rsidP="004314FF">
            <w:pPr>
              <w:ind w:firstLine="0"/>
            </w:pPr>
            <w:r>
              <w:t>Эффективность донесения рекламно-информационной сообщения, заложенного в РИМ</w:t>
            </w:r>
          </w:p>
        </w:tc>
        <w:tc>
          <w:tcPr>
            <w:tcW w:w="1417" w:type="dxa"/>
            <w:vAlign w:val="center"/>
          </w:tcPr>
          <w:p w:rsidR="003C6246" w:rsidRDefault="003C6246" w:rsidP="00916D0F">
            <w:pPr>
              <w:ind w:firstLine="0"/>
              <w:jc w:val="center"/>
            </w:pPr>
            <w:r>
              <w:t>1-10</w:t>
            </w:r>
          </w:p>
        </w:tc>
      </w:tr>
      <w:tr w:rsidR="003C6246" w:rsidTr="00DA7214">
        <w:tc>
          <w:tcPr>
            <w:tcW w:w="959" w:type="dxa"/>
          </w:tcPr>
          <w:p w:rsidR="003C6246" w:rsidRDefault="003C6246" w:rsidP="005F61E6">
            <w:pPr>
              <w:ind w:firstLine="0"/>
              <w:jc w:val="center"/>
            </w:pPr>
            <w:r>
              <w:t>3.</w:t>
            </w:r>
          </w:p>
        </w:tc>
        <w:tc>
          <w:tcPr>
            <w:tcW w:w="7229" w:type="dxa"/>
          </w:tcPr>
          <w:p w:rsidR="003C6246" w:rsidRDefault="003C6246" w:rsidP="004314FF">
            <w:pPr>
              <w:ind w:firstLine="0"/>
            </w:pPr>
            <w:r>
              <w:t>Креативная и художественная составляющая РИМ</w:t>
            </w:r>
          </w:p>
        </w:tc>
        <w:tc>
          <w:tcPr>
            <w:tcW w:w="1417" w:type="dxa"/>
            <w:vAlign w:val="center"/>
          </w:tcPr>
          <w:p w:rsidR="003C6246" w:rsidRDefault="003C6246" w:rsidP="00916D0F">
            <w:pPr>
              <w:ind w:firstLine="0"/>
              <w:jc w:val="center"/>
            </w:pPr>
            <w:r>
              <w:t>1-10</w:t>
            </w:r>
          </w:p>
        </w:tc>
      </w:tr>
      <w:tr w:rsidR="00344800" w:rsidRPr="003A7C8E" w:rsidTr="005F61E6">
        <w:tc>
          <w:tcPr>
            <w:tcW w:w="959" w:type="dxa"/>
          </w:tcPr>
          <w:p w:rsidR="00344800" w:rsidRPr="003A7C8E" w:rsidRDefault="00875F09" w:rsidP="005F61E6">
            <w:pPr>
              <w:ind w:firstLine="0"/>
              <w:jc w:val="center"/>
              <w:rPr>
                <w:b/>
              </w:rPr>
            </w:pPr>
            <w:r w:rsidRPr="003A7C8E">
              <w:rPr>
                <w:b/>
              </w:rPr>
              <w:t>4</w:t>
            </w:r>
            <w:r w:rsidR="00344800" w:rsidRPr="003A7C8E">
              <w:rPr>
                <w:b/>
              </w:rPr>
              <w:t>.</w:t>
            </w:r>
          </w:p>
        </w:tc>
        <w:tc>
          <w:tcPr>
            <w:tcW w:w="7229" w:type="dxa"/>
          </w:tcPr>
          <w:p w:rsidR="00344800" w:rsidRPr="003A7C8E" w:rsidRDefault="00875F09" w:rsidP="004314FF">
            <w:pPr>
              <w:ind w:firstLine="0"/>
              <w:rPr>
                <w:b/>
              </w:rPr>
            </w:pPr>
            <w:r w:rsidRPr="003A7C8E">
              <w:rPr>
                <w:b/>
              </w:rPr>
              <w:t>Общий балл РИМ</w:t>
            </w:r>
          </w:p>
        </w:tc>
        <w:tc>
          <w:tcPr>
            <w:tcW w:w="1417" w:type="dxa"/>
          </w:tcPr>
          <w:p w:rsidR="00344800" w:rsidRPr="003A7C8E" w:rsidRDefault="00344800" w:rsidP="004314FF">
            <w:pPr>
              <w:ind w:firstLine="0"/>
              <w:rPr>
                <w:b/>
              </w:rPr>
            </w:pPr>
          </w:p>
        </w:tc>
      </w:tr>
    </w:tbl>
    <w:p w:rsidR="00344800" w:rsidRDefault="00344800" w:rsidP="00344800">
      <w:pPr>
        <w:ind w:firstLine="0"/>
      </w:pPr>
    </w:p>
    <w:p w:rsidR="005F61E6" w:rsidRDefault="005F61E6" w:rsidP="00344800">
      <w:pPr>
        <w:ind w:firstLine="0"/>
      </w:pPr>
    </w:p>
    <w:p w:rsidR="005F61E6" w:rsidRDefault="005F61E6" w:rsidP="00344800">
      <w:pPr>
        <w:ind w:firstLine="0"/>
      </w:pPr>
    </w:p>
    <w:p w:rsidR="00344800" w:rsidRDefault="00344800" w:rsidP="00344800">
      <w:pPr>
        <w:ind w:firstLine="0"/>
      </w:pPr>
      <w:r>
        <w:t>Член Жюри</w:t>
      </w:r>
    </w:p>
    <w:p w:rsidR="00344800" w:rsidRDefault="00344800" w:rsidP="00344800">
      <w:pPr>
        <w:ind w:firstLine="0"/>
      </w:pPr>
      <w:r>
        <w:t>__________________________</w:t>
      </w:r>
    </w:p>
    <w:p w:rsidR="00344800" w:rsidRPr="00946D54" w:rsidRDefault="00344800" w:rsidP="00344800">
      <w:pPr>
        <w:ind w:firstLine="0"/>
        <w:rPr>
          <w:vertAlign w:val="superscript"/>
        </w:rPr>
      </w:pPr>
      <w:r>
        <w:rPr>
          <w:vertAlign w:val="superscript"/>
        </w:rPr>
        <w:t>должность</w:t>
      </w:r>
    </w:p>
    <w:p w:rsidR="00344800" w:rsidRDefault="00344800" w:rsidP="00344800">
      <w:pPr>
        <w:ind w:firstLine="0"/>
      </w:pPr>
      <w:r>
        <w:t>____________ /_____________/</w:t>
      </w:r>
    </w:p>
    <w:p w:rsidR="00344800" w:rsidRPr="00946D54" w:rsidRDefault="00344800" w:rsidP="00344800">
      <w:pPr>
        <w:ind w:firstLine="0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ФИО</w:t>
      </w:r>
    </w:p>
    <w:p w:rsidR="00344800" w:rsidRDefault="00344800" w:rsidP="00344800">
      <w:pPr>
        <w:ind w:firstLine="0"/>
      </w:pPr>
    </w:p>
    <w:p w:rsidR="003D78B0" w:rsidRDefault="003D78B0" w:rsidP="00C22DA4">
      <w:pPr>
        <w:ind w:firstLine="0"/>
      </w:pPr>
    </w:p>
    <w:sectPr w:rsidR="003D78B0" w:rsidSect="00F26563">
      <w:headerReference w:type="default" r:id="rId13"/>
      <w:footerReference w:type="default" r:id="rId14"/>
      <w:pgSz w:w="11906" w:h="16838"/>
      <w:pgMar w:top="709" w:right="567" w:bottom="851" w:left="1134" w:header="709" w:footer="17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52" w:rsidRDefault="00EA1252" w:rsidP="001B39C1">
      <w:r>
        <w:separator/>
      </w:r>
    </w:p>
  </w:endnote>
  <w:endnote w:type="continuationSeparator" w:id="0">
    <w:p w:rsidR="00EA1252" w:rsidRDefault="00EA1252" w:rsidP="001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B0" w:rsidRDefault="003D78B0" w:rsidP="001B39C1">
    <w:pPr>
      <w:pStyle w:val="a5"/>
    </w:pPr>
  </w:p>
  <w:p w:rsidR="003D78B0" w:rsidRDefault="003D78B0" w:rsidP="001B3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52" w:rsidRDefault="00EA1252" w:rsidP="001B39C1">
      <w:r>
        <w:separator/>
      </w:r>
    </w:p>
  </w:footnote>
  <w:footnote w:type="continuationSeparator" w:id="0">
    <w:p w:rsidR="00EA1252" w:rsidRDefault="00EA1252" w:rsidP="001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72164"/>
      <w:docPartObj>
        <w:docPartGallery w:val="Page Numbers (Top of Page)"/>
        <w:docPartUnique/>
      </w:docPartObj>
    </w:sdtPr>
    <w:sdtEndPr/>
    <w:sdtContent>
      <w:p w:rsidR="003D78B0" w:rsidRDefault="003D78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A4">
          <w:rPr>
            <w:noProof/>
          </w:rPr>
          <w:t>2</w:t>
        </w:r>
        <w:r>
          <w:fldChar w:fldCharType="end"/>
        </w:r>
      </w:p>
    </w:sdtContent>
  </w:sdt>
  <w:p w:rsidR="003D78B0" w:rsidRDefault="003D78B0" w:rsidP="001B39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E1B"/>
    <w:multiLevelType w:val="hybridMultilevel"/>
    <w:tmpl w:val="A94EB2FA"/>
    <w:lvl w:ilvl="0" w:tplc="608A2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45182"/>
    <w:multiLevelType w:val="hybridMultilevel"/>
    <w:tmpl w:val="EE200536"/>
    <w:lvl w:ilvl="0" w:tplc="46E8B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92B17"/>
    <w:multiLevelType w:val="hybridMultilevel"/>
    <w:tmpl w:val="98AA31AC"/>
    <w:lvl w:ilvl="0" w:tplc="FBAEFBA2">
      <w:start w:val="1"/>
      <w:numFmt w:val="decimal"/>
      <w:lvlText w:val="5.%1."/>
      <w:lvlJc w:val="left"/>
      <w:pPr>
        <w:ind w:left="1843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47A7"/>
    <w:multiLevelType w:val="hybridMultilevel"/>
    <w:tmpl w:val="EE200536"/>
    <w:lvl w:ilvl="0" w:tplc="46E8B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4291B"/>
    <w:multiLevelType w:val="hybridMultilevel"/>
    <w:tmpl w:val="02A27B22"/>
    <w:lvl w:ilvl="0" w:tplc="BEBE2D9C">
      <w:start w:val="1"/>
      <w:numFmt w:val="decimal"/>
      <w:lvlText w:val="4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D4A09"/>
    <w:multiLevelType w:val="hybridMultilevel"/>
    <w:tmpl w:val="AECEBF2C"/>
    <w:lvl w:ilvl="0" w:tplc="A9828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26CB2"/>
    <w:multiLevelType w:val="hybridMultilevel"/>
    <w:tmpl w:val="116E1A20"/>
    <w:lvl w:ilvl="0" w:tplc="6BBA2126">
      <w:start w:val="1"/>
      <w:numFmt w:val="decimal"/>
      <w:lvlText w:val="1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250F95"/>
    <w:multiLevelType w:val="hybridMultilevel"/>
    <w:tmpl w:val="0456CC2E"/>
    <w:lvl w:ilvl="0" w:tplc="FBAEFBA2">
      <w:start w:val="1"/>
      <w:numFmt w:val="decimal"/>
      <w:lvlText w:val="5.%1."/>
      <w:lvlJc w:val="left"/>
      <w:pPr>
        <w:ind w:left="1843" w:hanging="454"/>
      </w:pPr>
      <w:rPr>
        <w:rFonts w:hint="default"/>
      </w:rPr>
    </w:lvl>
    <w:lvl w:ilvl="1" w:tplc="6A628CB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C79E6"/>
    <w:multiLevelType w:val="hybridMultilevel"/>
    <w:tmpl w:val="9446B65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48F46F32"/>
    <w:multiLevelType w:val="hybridMultilevel"/>
    <w:tmpl w:val="E960AC9E"/>
    <w:lvl w:ilvl="0" w:tplc="80BE5D54">
      <w:start w:val="1"/>
      <w:numFmt w:val="decimal"/>
      <w:lvlText w:val="3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CD5CFA"/>
    <w:multiLevelType w:val="hybridMultilevel"/>
    <w:tmpl w:val="F690A3B0"/>
    <w:lvl w:ilvl="0" w:tplc="0792C466">
      <w:start w:val="1"/>
      <w:numFmt w:val="decimal"/>
      <w:lvlText w:val="4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DB5285"/>
    <w:multiLevelType w:val="hybridMultilevel"/>
    <w:tmpl w:val="B536594E"/>
    <w:lvl w:ilvl="0" w:tplc="6A628CBC">
      <w:start w:val="1"/>
      <w:numFmt w:val="decimal"/>
      <w:lvlText w:val="5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F2342A"/>
    <w:multiLevelType w:val="hybridMultilevel"/>
    <w:tmpl w:val="AFA24ABE"/>
    <w:lvl w:ilvl="0" w:tplc="826284CA">
      <w:start w:val="1"/>
      <w:numFmt w:val="decimal"/>
      <w:lvlText w:val="2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157A5C"/>
    <w:multiLevelType w:val="hybridMultilevel"/>
    <w:tmpl w:val="D00E5D18"/>
    <w:lvl w:ilvl="0" w:tplc="B80AED78">
      <w:start w:val="1"/>
      <w:numFmt w:val="decimal"/>
      <w:lvlText w:val="5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E52BE"/>
    <w:multiLevelType w:val="hybridMultilevel"/>
    <w:tmpl w:val="A8E4A4F0"/>
    <w:lvl w:ilvl="0" w:tplc="1EFAAF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F048E3"/>
    <w:multiLevelType w:val="hybridMultilevel"/>
    <w:tmpl w:val="1C6E30A6"/>
    <w:lvl w:ilvl="0" w:tplc="49220758">
      <w:start w:val="1"/>
      <w:numFmt w:val="decimal"/>
      <w:lvlText w:val="2.%1."/>
      <w:lvlJc w:val="left"/>
      <w:pPr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45"/>
    <w:rsid w:val="00011477"/>
    <w:rsid w:val="00017125"/>
    <w:rsid w:val="00043E53"/>
    <w:rsid w:val="0005576F"/>
    <w:rsid w:val="000B5410"/>
    <w:rsid w:val="000D3CE6"/>
    <w:rsid w:val="000E5A85"/>
    <w:rsid w:val="001048C2"/>
    <w:rsid w:val="001146B5"/>
    <w:rsid w:val="00114BA4"/>
    <w:rsid w:val="00122BB3"/>
    <w:rsid w:val="00142848"/>
    <w:rsid w:val="00170AFE"/>
    <w:rsid w:val="00171C2C"/>
    <w:rsid w:val="00174208"/>
    <w:rsid w:val="00177001"/>
    <w:rsid w:val="001802B6"/>
    <w:rsid w:val="00180F7F"/>
    <w:rsid w:val="00181B46"/>
    <w:rsid w:val="001B39C1"/>
    <w:rsid w:val="001C1CA7"/>
    <w:rsid w:val="001D0908"/>
    <w:rsid w:val="001F00E5"/>
    <w:rsid w:val="001F621E"/>
    <w:rsid w:val="00207354"/>
    <w:rsid w:val="00212B16"/>
    <w:rsid w:val="00290F56"/>
    <w:rsid w:val="002960E2"/>
    <w:rsid w:val="002A12C1"/>
    <w:rsid w:val="002C0E54"/>
    <w:rsid w:val="002C5A63"/>
    <w:rsid w:val="002D0AA8"/>
    <w:rsid w:val="002E3D43"/>
    <w:rsid w:val="002E4BE0"/>
    <w:rsid w:val="00301670"/>
    <w:rsid w:val="00312F34"/>
    <w:rsid w:val="003307DC"/>
    <w:rsid w:val="00344800"/>
    <w:rsid w:val="003746A1"/>
    <w:rsid w:val="003A7C8E"/>
    <w:rsid w:val="003B4324"/>
    <w:rsid w:val="003B5776"/>
    <w:rsid w:val="003C2FCE"/>
    <w:rsid w:val="003C6246"/>
    <w:rsid w:val="003D7039"/>
    <w:rsid w:val="003D78B0"/>
    <w:rsid w:val="003F0BCE"/>
    <w:rsid w:val="0040549C"/>
    <w:rsid w:val="00424AD0"/>
    <w:rsid w:val="004314FF"/>
    <w:rsid w:val="004330AB"/>
    <w:rsid w:val="00452C3D"/>
    <w:rsid w:val="004620E8"/>
    <w:rsid w:val="0047423F"/>
    <w:rsid w:val="004A545F"/>
    <w:rsid w:val="004B61B2"/>
    <w:rsid w:val="004D4B50"/>
    <w:rsid w:val="004E377E"/>
    <w:rsid w:val="00535E52"/>
    <w:rsid w:val="005506AE"/>
    <w:rsid w:val="0056016F"/>
    <w:rsid w:val="00583DAB"/>
    <w:rsid w:val="005A22E1"/>
    <w:rsid w:val="005F61E6"/>
    <w:rsid w:val="00633452"/>
    <w:rsid w:val="00657506"/>
    <w:rsid w:val="006E4BE3"/>
    <w:rsid w:val="006F0E6E"/>
    <w:rsid w:val="006F3087"/>
    <w:rsid w:val="007139AE"/>
    <w:rsid w:val="007166A0"/>
    <w:rsid w:val="007426D7"/>
    <w:rsid w:val="00775FFA"/>
    <w:rsid w:val="00780434"/>
    <w:rsid w:val="007C08A4"/>
    <w:rsid w:val="007D40F6"/>
    <w:rsid w:val="007E154C"/>
    <w:rsid w:val="00802C38"/>
    <w:rsid w:val="0081776F"/>
    <w:rsid w:val="00875F09"/>
    <w:rsid w:val="00887816"/>
    <w:rsid w:val="008901FC"/>
    <w:rsid w:val="008C0BA7"/>
    <w:rsid w:val="008C26D0"/>
    <w:rsid w:val="008C3D58"/>
    <w:rsid w:val="008E64BD"/>
    <w:rsid w:val="00907C65"/>
    <w:rsid w:val="00942F60"/>
    <w:rsid w:val="00946D54"/>
    <w:rsid w:val="00951082"/>
    <w:rsid w:val="009536DB"/>
    <w:rsid w:val="00967534"/>
    <w:rsid w:val="009738B8"/>
    <w:rsid w:val="00985B55"/>
    <w:rsid w:val="009A7A06"/>
    <w:rsid w:val="009B38DE"/>
    <w:rsid w:val="009B7D25"/>
    <w:rsid w:val="009D30FF"/>
    <w:rsid w:val="009D67C0"/>
    <w:rsid w:val="009F357D"/>
    <w:rsid w:val="00A04891"/>
    <w:rsid w:val="00A30B9C"/>
    <w:rsid w:val="00A376DE"/>
    <w:rsid w:val="00A42609"/>
    <w:rsid w:val="00A4289D"/>
    <w:rsid w:val="00A6468D"/>
    <w:rsid w:val="00A72966"/>
    <w:rsid w:val="00A77988"/>
    <w:rsid w:val="00AB576E"/>
    <w:rsid w:val="00AC07C3"/>
    <w:rsid w:val="00AD67C0"/>
    <w:rsid w:val="00B04E0D"/>
    <w:rsid w:val="00B61FC8"/>
    <w:rsid w:val="00B66FC4"/>
    <w:rsid w:val="00B70FDC"/>
    <w:rsid w:val="00B727F7"/>
    <w:rsid w:val="00B7350E"/>
    <w:rsid w:val="00B85D7C"/>
    <w:rsid w:val="00BC1A5F"/>
    <w:rsid w:val="00BC1B4E"/>
    <w:rsid w:val="00BC6E23"/>
    <w:rsid w:val="00C05CF9"/>
    <w:rsid w:val="00C0785A"/>
    <w:rsid w:val="00C1128D"/>
    <w:rsid w:val="00C1364A"/>
    <w:rsid w:val="00C22DA4"/>
    <w:rsid w:val="00C328CE"/>
    <w:rsid w:val="00C433F4"/>
    <w:rsid w:val="00C77803"/>
    <w:rsid w:val="00C95D3B"/>
    <w:rsid w:val="00CA224F"/>
    <w:rsid w:val="00CC6695"/>
    <w:rsid w:val="00CD1222"/>
    <w:rsid w:val="00CD20D9"/>
    <w:rsid w:val="00CD6BD4"/>
    <w:rsid w:val="00D01970"/>
    <w:rsid w:val="00D0234A"/>
    <w:rsid w:val="00D173CA"/>
    <w:rsid w:val="00D20190"/>
    <w:rsid w:val="00D347A8"/>
    <w:rsid w:val="00D3584E"/>
    <w:rsid w:val="00D701B7"/>
    <w:rsid w:val="00D70D7C"/>
    <w:rsid w:val="00D82818"/>
    <w:rsid w:val="00D93DEF"/>
    <w:rsid w:val="00DF1AB7"/>
    <w:rsid w:val="00DF3345"/>
    <w:rsid w:val="00E12A1A"/>
    <w:rsid w:val="00E14D4C"/>
    <w:rsid w:val="00E311AA"/>
    <w:rsid w:val="00E35991"/>
    <w:rsid w:val="00E718AC"/>
    <w:rsid w:val="00E74DA7"/>
    <w:rsid w:val="00EA09B4"/>
    <w:rsid w:val="00EA1252"/>
    <w:rsid w:val="00EB1338"/>
    <w:rsid w:val="00EE5322"/>
    <w:rsid w:val="00F11210"/>
    <w:rsid w:val="00F16E65"/>
    <w:rsid w:val="00F26563"/>
    <w:rsid w:val="00F266E1"/>
    <w:rsid w:val="00F40C9F"/>
    <w:rsid w:val="00F74214"/>
    <w:rsid w:val="00F813C2"/>
    <w:rsid w:val="00F903F1"/>
    <w:rsid w:val="00F9554D"/>
    <w:rsid w:val="00F97EEC"/>
    <w:rsid w:val="00FA25C3"/>
    <w:rsid w:val="00FE2161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C1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079"/>
  </w:style>
  <w:style w:type="paragraph" w:styleId="a5">
    <w:name w:val="footer"/>
    <w:basedOn w:val="a"/>
    <w:link w:val="a6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079"/>
  </w:style>
  <w:style w:type="paragraph" w:styleId="a7">
    <w:name w:val="Balloon Text"/>
    <w:basedOn w:val="a"/>
    <w:link w:val="a8"/>
    <w:uiPriority w:val="99"/>
    <w:semiHidden/>
    <w:unhideWhenUsed/>
    <w:rsid w:val="002A12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669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12F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2F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2F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2F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2F3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0D3C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3CE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D3CE6"/>
    <w:rPr>
      <w:vertAlign w:val="superscript"/>
    </w:rPr>
  </w:style>
  <w:style w:type="character" w:styleId="af3">
    <w:name w:val="Hyperlink"/>
    <w:basedOn w:val="a0"/>
    <w:uiPriority w:val="99"/>
    <w:unhideWhenUsed/>
    <w:rsid w:val="00C1364A"/>
    <w:rPr>
      <w:color w:val="0000FF" w:themeColor="hyperlink"/>
      <w:u w:val="single"/>
    </w:rPr>
  </w:style>
  <w:style w:type="paragraph" w:customStyle="1" w:styleId="af4">
    <w:name w:val="Знак Знак Знак Знак Знак Знак Знак"/>
    <w:basedOn w:val="a"/>
    <w:rsid w:val="00F97EE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C1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079"/>
  </w:style>
  <w:style w:type="paragraph" w:styleId="a5">
    <w:name w:val="footer"/>
    <w:basedOn w:val="a"/>
    <w:link w:val="a6"/>
    <w:uiPriority w:val="99"/>
    <w:unhideWhenUsed/>
    <w:rsid w:val="00FE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079"/>
  </w:style>
  <w:style w:type="paragraph" w:styleId="a7">
    <w:name w:val="Balloon Text"/>
    <w:basedOn w:val="a"/>
    <w:link w:val="a8"/>
    <w:uiPriority w:val="99"/>
    <w:semiHidden/>
    <w:unhideWhenUsed/>
    <w:rsid w:val="002A12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669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12F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2F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2F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2F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2F3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0D3C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3CE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D3CE6"/>
    <w:rPr>
      <w:vertAlign w:val="superscript"/>
    </w:rPr>
  </w:style>
  <w:style w:type="character" w:styleId="af3">
    <w:name w:val="Hyperlink"/>
    <w:basedOn w:val="a0"/>
    <w:uiPriority w:val="99"/>
    <w:unhideWhenUsed/>
    <w:rsid w:val="00C1364A"/>
    <w:rPr>
      <w:color w:val="0000FF" w:themeColor="hyperlink"/>
      <w:u w:val="single"/>
    </w:rPr>
  </w:style>
  <w:style w:type="paragraph" w:customStyle="1" w:styleId="af4">
    <w:name w:val="Знак Знак Знак Знак Знак Знак Знак"/>
    <w:basedOn w:val="a"/>
    <w:rsid w:val="00F97EEC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-rodite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akimkina@fond-detya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Фонд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8C87-7212-4E46-9F9E-558C320A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Акимкина Анна Сергеевна</dc:creator>
  <cp:keywords/>
  <dc:description/>
  <cp:lastModifiedBy>Акимкина Анна Сергеевна</cp:lastModifiedBy>
  <cp:revision>2</cp:revision>
  <cp:lastPrinted>2012-02-14T12:11:00Z</cp:lastPrinted>
  <dcterms:created xsi:type="dcterms:W3CDTF">2012-04-17T15:10:00Z</dcterms:created>
  <dcterms:modified xsi:type="dcterms:W3CDTF">2012-04-17T15:10:00Z</dcterms:modified>
</cp:coreProperties>
</file>